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jc w:val="left"/>
        <w:textAlignment w:val="auto"/>
        <w:rPr>
          <w:rFonts w:hint="eastAsia" w:ascii="黑体" w:hAnsi="黑体" w:eastAsia="仿宋_GB2312" w:cs="黑体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jc w:val="center"/>
        <w:textAlignment w:val="auto"/>
        <w:rPr>
          <w:rFonts w:hint="eastAsia" w:ascii="方正小标宋简体" w:eastAsia="方正小标宋简体" w:cs="方正小标宋简体"/>
          <w:spacing w:val="0"/>
          <w:w w:val="10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jc w:val="center"/>
        <w:textAlignment w:val="auto"/>
        <w:rPr>
          <w:rFonts w:ascii="方正小标宋简体" w:eastAsia="方正小标宋简体" w:cs="Times New Roman"/>
          <w:spacing w:val="0"/>
          <w:w w:val="100"/>
          <w:sz w:val="44"/>
          <w:szCs w:val="44"/>
        </w:rPr>
      </w:pPr>
      <w:bookmarkStart w:id="0" w:name="_GoBack"/>
      <w:r>
        <w:rPr>
          <w:rFonts w:hint="eastAsia" w:ascii="方正小标宋简体" w:eastAsia="方正小标宋简体" w:cs="方正小标宋简体"/>
          <w:spacing w:val="0"/>
          <w:w w:val="100"/>
          <w:sz w:val="44"/>
          <w:szCs w:val="44"/>
          <w:lang w:eastAsia="zh-CN"/>
        </w:rPr>
        <w:t>迎检工作联络员回执</w:t>
      </w:r>
      <w:r>
        <w:rPr>
          <w:rFonts w:hint="eastAsia" w:ascii="方正小标宋简体" w:eastAsia="方正小标宋简体" w:cs="方正小标宋简体"/>
          <w:spacing w:val="0"/>
          <w:w w:val="100"/>
          <w:sz w:val="44"/>
          <w:szCs w:val="44"/>
        </w:rPr>
        <w:t>表</w:t>
      </w:r>
    </w:p>
    <w:bookmarkEnd w:id="0"/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420"/>
        <w:textAlignment w:val="auto"/>
        <w:rPr>
          <w:spacing w:val="0"/>
          <w:w w:val="10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jc w:val="left"/>
        <w:textAlignment w:val="auto"/>
        <w:rPr>
          <w:rFonts w:hint="eastAsia" w:ascii="仿宋_GB2312" w:hAnsi="仿宋_GB2312" w:cs="仿宋_GB2312"/>
          <w:spacing w:val="0"/>
          <w:w w:val="100"/>
        </w:rPr>
      </w:pP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填报单位：</w:t>
      </w:r>
    </w:p>
    <w:tbl>
      <w:tblPr>
        <w:tblStyle w:val="4"/>
        <w:tblW w:w="9167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3"/>
        <w:gridCol w:w="1534"/>
        <w:gridCol w:w="2436"/>
        <w:gridCol w:w="36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153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sz w:val="32"/>
                <w:szCs w:val="32"/>
                <w:lang w:eastAsia="zh-CN"/>
              </w:rPr>
              <w:t>县（市区）</w:t>
            </w:r>
          </w:p>
        </w:tc>
        <w:tc>
          <w:tcPr>
            <w:tcW w:w="153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sz w:val="32"/>
                <w:szCs w:val="32"/>
              </w:rPr>
              <w:t>姓名</w:t>
            </w:r>
          </w:p>
        </w:tc>
        <w:tc>
          <w:tcPr>
            <w:tcW w:w="243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sz w:val="32"/>
                <w:szCs w:val="32"/>
                <w:lang w:eastAsia="zh-CN"/>
              </w:rPr>
              <w:t>单位及</w:t>
            </w:r>
            <w:r>
              <w:rPr>
                <w:rFonts w:hint="eastAsia" w:ascii="仿宋_GB2312" w:hAnsi="仿宋_GB2312" w:eastAsia="仿宋_GB2312" w:cs="仿宋_GB2312"/>
                <w:spacing w:val="0"/>
                <w:w w:val="100"/>
                <w:sz w:val="32"/>
                <w:szCs w:val="32"/>
              </w:rPr>
              <w:t>职务</w:t>
            </w:r>
          </w:p>
        </w:tc>
        <w:tc>
          <w:tcPr>
            <w:tcW w:w="366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sz w:val="32"/>
                <w:szCs w:val="32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53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sz w:val="32"/>
                <w:szCs w:val="32"/>
              </w:rPr>
            </w:pPr>
          </w:p>
        </w:tc>
        <w:tc>
          <w:tcPr>
            <w:tcW w:w="153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sz w:val="32"/>
                <w:szCs w:val="32"/>
              </w:rPr>
            </w:pPr>
          </w:p>
        </w:tc>
        <w:tc>
          <w:tcPr>
            <w:tcW w:w="243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sz w:val="32"/>
                <w:szCs w:val="32"/>
              </w:rPr>
            </w:pPr>
          </w:p>
        </w:tc>
        <w:tc>
          <w:tcPr>
            <w:tcW w:w="366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53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sz w:val="32"/>
                <w:szCs w:val="32"/>
              </w:rPr>
            </w:pPr>
          </w:p>
        </w:tc>
        <w:tc>
          <w:tcPr>
            <w:tcW w:w="153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sz w:val="32"/>
                <w:szCs w:val="32"/>
              </w:rPr>
            </w:pPr>
          </w:p>
        </w:tc>
        <w:tc>
          <w:tcPr>
            <w:tcW w:w="243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sz w:val="32"/>
                <w:szCs w:val="32"/>
              </w:rPr>
            </w:pPr>
          </w:p>
        </w:tc>
        <w:tc>
          <w:tcPr>
            <w:tcW w:w="366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3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sz w:val="32"/>
                <w:szCs w:val="32"/>
              </w:rPr>
            </w:pPr>
          </w:p>
        </w:tc>
        <w:tc>
          <w:tcPr>
            <w:tcW w:w="153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sz w:val="32"/>
                <w:szCs w:val="32"/>
              </w:rPr>
            </w:pPr>
          </w:p>
        </w:tc>
        <w:tc>
          <w:tcPr>
            <w:tcW w:w="243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sz w:val="32"/>
                <w:szCs w:val="32"/>
              </w:rPr>
            </w:pPr>
          </w:p>
        </w:tc>
        <w:tc>
          <w:tcPr>
            <w:tcW w:w="366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jc w:val="left"/>
        <w:textAlignment w:val="auto"/>
        <w:rPr>
          <w:rFonts w:ascii="仿宋_GB2312" w:hAnsi="仿宋_GB2312" w:eastAsia="仿宋_GB2312" w:cs="Times New Roman"/>
          <w:spacing w:val="0"/>
          <w:w w:val="100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spacing w:val="0"/>
          <w:w w:val="10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A3AB0D89-2C2B-4CAD-A0D6-F417249334B0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AA44F312-BE17-45C8-AFE9-1CC80B63015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29C97BCB-75E2-4F95-8C92-220B31FB4F6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F57233"/>
    <w:rsid w:val="1CF57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qFormat/>
    <w:uiPriority w:val="0"/>
    <w:pPr>
      <w:spacing w:line="360" w:lineRule="auto"/>
    </w:pPr>
    <w:rPr>
      <w:rFonts w:hint="eastAsia" w:ascii="仿宋_GB2312" w:hAnsi="仿宋_GB2312"/>
    </w:rPr>
  </w:style>
  <w:style w:type="paragraph" w:customStyle="1" w:styleId="5">
    <w:name w:val="正文-公1"/>
    <w:basedOn w:val="1"/>
    <w:qFormat/>
    <w:uiPriority w:val="0"/>
    <w:pPr>
      <w:ind w:firstLine="200" w:firstLineChars="200"/>
      <w:jc w:val="left"/>
    </w:pPr>
    <w:rPr>
      <w:rFonts w:eastAsia="仿宋_GB231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2023-11-17T11:10:00Z</dcterms:created>
  <dc:creator>Shadowyang</dc:creator>
  <cp:lastModifiedBy>Shadowyang</cp:lastModifiedBy>
  <dcterms:modified xsi:type="dcterms:W3CDTF">2023-11-17T11:12:30Z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