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Style w:val="4"/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eastAsia="仿宋_GB2312"/>
          <w:b/>
          <w:bCs/>
          <w:sz w:val="40"/>
          <w:szCs w:val="40"/>
        </w:rPr>
        <w:t>南宁市市区202</w:t>
      </w:r>
      <w:r>
        <w:rPr>
          <w:rFonts w:hint="eastAsia" w:ascii="仿宋_GB2312" w:eastAsia="仿宋_GB2312"/>
          <w:b/>
          <w:bCs/>
          <w:sz w:val="40"/>
          <w:szCs w:val="40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40"/>
          <w:szCs w:val="40"/>
        </w:rPr>
        <w:t>年公办自治区示范性普通高中指令性计划定向名额分配表</w:t>
      </w:r>
    </w:p>
    <w:tbl>
      <w:tblPr>
        <w:tblStyle w:val="2"/>
        <w:tblpPr w:leftFromText="180" w:rightFromText="180" w:vertAnchor="text" w:horzAnchor="page" w:tblpX="801" w:tblpY="462"/>
        <w:tblOverlap w:val="never"/>
        <w:tblW w:w="98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4048"/>
        <w:gridCol w:w="1984"/>
        <w:gridCol w:w="1576"/>
        <w:gridCol w:w="1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4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学校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已报名参加初中学业水平考试的地段生人数</w:t>
            </w:r>
          </w:p>
        </w:tc>
        <w:tc>
          <w:tcPr>
            <w:tcW w:w="3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分配名额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二、三中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(1750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名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)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其它示范性高中(4037名</w:t>
            </w:r>
            <w:r>
              <w:rPr>
                <w:rStyle w:val="4"/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一中云亭校区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二中初中部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970 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三中初中部青秀校区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1182 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三中初中部五象校区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498 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四中民主校区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四中五象凤凰校区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八中明秀校区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九中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十中星光校区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94 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天桃实验学校东葛校区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555 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天桃实验学校嘉和城校区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411 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天桃实验学校翠竹校区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811 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南宁外国语学校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507 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十三中初中部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十四中建政校区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440 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十四中琅东校区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616 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十四中五象校区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十五中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沛鸿民族中学桃源校区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十九中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二十一中亭洪校区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254 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二十四中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661 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二十六中民族校区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343 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二十八中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二十九中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三十四中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四十一中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育才实验中学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西大附中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北附实验学校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四塘中学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昆仑初级中学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四十五中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555 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三十九中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兴宁一中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336 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兴宁二中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38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邕武路学校(中学部)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39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兴园路初级中学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521 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南宁市第十七中学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南宁市新兴民族学校(中学部)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南宁市柳沙学校(中学部)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南宁市青秀区刘圩中学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南宁市青秀区长塘镇初级中学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191 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南宁市青秀区南阳中学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南宁市青秀区伶俐中学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仙葫学校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588 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南宁市第四十七中学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552 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49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南宁市第五十四中学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南宁市青秀区第一初级中学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51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南宁市第三十八中学(初中部)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南宁市五一路学校(初中部)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南宁市五一中路学校(初中部)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南宁市五一西路学校(初中部)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南宁市白沙路学校(初中部)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南宁市江南区江西中学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431 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南宁市江南区苏圩中学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南宁市江南区沙井中学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59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江南区延安镇初级中学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60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南宁市江南区苏圩镇初级中学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194 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壮锦初级中学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南宁市智兴路初级中学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南宁市第十八中学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428 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64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南宁市第二十五中学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南宁市第三十一中学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南宁市第三十五中学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67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南宁市第三十七中学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友爱南路学校(初中部)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69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明秀西学校(初中部)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140 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70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北湖北路学校(初中部）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420 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秀灵学校(中学部)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新阳中路学校(中学部)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73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新秀学校(中学部)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新阳西路学校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友衡学校(中学部)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76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文华学校(中学部)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金陵中学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400 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双定中学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352 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79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那龙民族中学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石埠中学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坛洛中学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906 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82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安吉中学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富庶中学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南宁市邕宁区那楼中学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576 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85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邕宁区民族中学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674 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南宁市邕宁区第三初级中学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邕宁区朝阳中学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88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南宁市邕宁区第二初级中学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333 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89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邕宁区新江中学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百济中学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378 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中和中学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南宁市邕宁区清泉中学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南宁市第四十六中学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377 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南宁市良庆区五象湖初级中学延庆路校区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95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南宁市良庆区五象湖初级中学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301 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那马初级中学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那陈初级中学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195 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98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南宁市良庆区南晓初级中学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287 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99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南宁市第四十四中学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南宁市景华学校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327 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101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南宁市龙堤路初级中学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南宁市体强路初级中学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南宁市百灵路初级中学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南宁市第四十九中学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119 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南宁高新技术产业开发区民大中学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南宁市西乡塘区心圩中学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188 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高新初级中学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242 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南宁市相思湖学校中学部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120 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109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园艺路学校（中学部）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67 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110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南宁市江南区吴圩镇初级中学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495 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111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南宁市江南区明阳第二初级中学(初中部)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101 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112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南宁市江南区明阳中学(初中部)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118 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113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那洪中学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263 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114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南宁市碧翠园学校(初中部)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653 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115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南宁经济技术开发区第一初级中学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603 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116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南宁市金凯初级中学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421 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117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南宁市明天学校（中学部）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22 </w:t>
            </w:r>
          </w:p>
        </w:tc>
        <w:tc>
          <w:tcPr>
            <w:tcW w:w="1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1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118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南宁市红星学校（中学部）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2 </w:t>
            </w:r>
          </w:p>
        </w:tc>
        <w:tc>
          <w:tcPr>
            <w:tcW w:w="1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119</w:t>
            </w:r>
          </w:p>
        </w:tc>
        <w:tc>
          <w:tcPr>
            <w:tcW w:w="4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val="en-US" w:eastAsia="zh-CN" w:bidi="ar"/>
              </w:rPr>
              <w:t>南宁市衡阳东路学校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3 </w:t>
            </w:r>
          </w:p>
        </w:tc>
        <w:tc>
          <w:tcPr>
            <w:tcW w:w="1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合计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31785 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1750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7"/>
                <w:szCs w:val="27"/>
                <w:lang w:val="en-US" w:eastAsia="zh-CN" w:bidi="ar"/>
              </w:rPr>
              <w:t>4037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Style w:val="4"/>
          <w:rFonts w:hint="eastAsia" w:ascii="宋体" w:hAnsi="宋体" w:eastAsia="宋体" w:cs="宋体"/>
          <w:b/>
          <w:bCs/>
          <w:color w:val="000000"/>
          <w:kern w:val="0"/>
          <w:sz w:val="27"/>
          <w:szCs w:val="27"/>
          <w:bdr w:val="none" w:color="auto" w:sz="0" w:space="0"/>
          <w:lang w:val="en-US" w:eastAsia="zh-CN" w:bidi="ar"/>
        </w:rPr>
        <w:sectPr>
          <w:pgSz w:w="11906" w:h="16838"/>
          <w:pgMar w:top="567" w:right="567" w:bottom="567" w:left="56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TI0OTk4NzRmYmExMzZjMTg5MmYyYWUxMmVkOWQifQ=="/>
  </w:docVars>
  <w:rsids>
    <w:rsidRoot w:val="0883030D"/>
    <w:rsid w:val="0883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2023-07-16T06:42:00Z</dcterms:created>
  <dc:creator>NTKO</dc:creator>
  <cp:lastModifiedBy>NTKO</cp:lastModifiedBy>
  <dcterms:modified xsi:type="dcterms:W3CDTF">2023-07-16T06:48:15Z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4261E307AD154B4EA7BDB0C9C13A5AE1_11</vt:lpwstr>
  </property>
</Properties>
</file>