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8"/>
        <w:tabs>
          <w:tab w:val="left" w:pos="2046"/>
        </w:tabs>
        <w:spacing w:after="560" w:line="560" w:lineRule="exact"/>
        <w:ind w:firstLine="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附件1</w:t>
      </w:r>
    </w:p>
    <w:p>
      <w:pPr>
        <w:pStyle w:val="8"/>
        <w:tabs>
          <w:tab w:val="left" w:pos="2046"/>
        </w:tabs>
        <w:spacing w:after="560" w:line="560" w:lineRule="exact"/>
        <w:ind w:firstLine="0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  <w:t>南宁市第二批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中小学生研学实践教育基（营）地实地核查单位名单</w:t>
      </w:r>
    </w:p>
    <w:tbl>
      <w:tblPr>
        <w:tblStyle w:val="6"/>
        <w:tblW w:w="13959" w:type="dxa"/>
        <w:tblInd w:w="9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0"/>
        <w:gridCol w:w="7097"/>
        <w:gridCol w:w="1056"/>
        <w:gridCol w:w="1816"/>
        <w:gridCol w:w="1488"/>
        <w:gridCol w:w="15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  <w:tblHeader/>
        </w:trPr>
        <w:tc>
          <w:tcPr>
            <w:tcW w:w="99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</w:rPr>
            </w:pPr>
            <w:r>
              <w:rPr>
                <w:rFonts w:hint="eastAsia" w:ascii="宋体" w:hAnsi="宋体" w:eastAsia="宋体" w:cs="宋体"/>
                <w:b/>
                <w:bCs/>
                <w:lang w:eastAsia="zh-CN" w:bidi="ar"/>
              </w:rPr>
              <w:t>序号</w:t>
            </w:r>
          </w:p>
        </w:tc>
        <w:tc>
          <w:tcPr>
            <w:tcW w:w="7097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</w:rPr>
            </w:pPr>
            <w:r>
              <w:rPr>
                <w:rFonts w:hint="eastAsia" w:ascii="宋体" w:hAnsi="宋体" w:eastAsia="宋体" w:cs="宋体"/>
                <w:b/>
                <w:bCs/>
                <w:lang w:eastAsia="zh-CN" w:bidi="ar"/>
              </w:rPr>
              <w:t>申报单位名称</w:t>
            </w:r>
          </w:p>
        </w:tc>
        <w:tc>
          <w:tcPr>
            <w:tcW w:w="1056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</w:rPr>
            </w:pPr>
            <w:r>
              <w:rPr>
                <w:rFonts w:hint="eastAsia" w:ascii="宋体" w:hAnsi="宋体" w:eastAsia="宋体" w:cs="宋体"/>
                <w:b/>
                <w:bCs/>
                <w:lang w:eastAsia="zh-CN" w:bidi="ar"/>
              </w:rPr>
              <w:t>联系人</w:t>
            </w:r>
          </w:p>
        </w:tc>
        <w:tc>
          <w:tcPr>
            <w:tcW w:w="1816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</w:rPr>
            </w:pPr>
            <w:r>
              <w:rPr>
                <w:rFonts w:hint="eastAsia" w:ascii="宋体" w:hAnsi="宋体" w:eastAsia="宋体" w:cs="宋体"/>
                <w:b/>
                <w:bCs/>
                <w:lang w:eastAsia="zh-CN" w:bidi="ar"/>
              </w:rPr>
              <w:t>联系电话</w:t>
            </w:r>
          </w:p>
        </w:tc>
        <w:tc>
          <w:tcPr>
            <w:tcW w:w="1488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</w:rPr>
            </w:pPr>
            <w:r>
              <w:rPr>
                <w:rFonts w:hint="eastAsia" w:ascii="宋体" w:hAnsi="宋体" w:eastAsia="宋体" w:cs="宋体"/>
                <w:b/>
                <w:bCs/>
                <w:lang w:eastAsia="zh-CN" w:bidi="ar"/>
              </w:rPr>
              <w:t>所属区域</w:t>
            </w:r>
          </w:p>
        </w:tc>
        <w:tc>
          <w:tcPr>
            <w:tcW w:w="1512" w:type="dxa"/>
            <w:tcBorders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</w:rPr>
            </w:pPr>
            <w:r>
              <w:rPr>
                <w:rFonts w:hint="eastAsia" w:ascii="宋体" w:hAnsi="宋体" w:eastAsia="宋体" w:cs="宋体"/>
                <w:b/>
                <w:bCs/>
                <w:lang w:eastAsia="zh-CN" w:bidi="ar"/>
              </w:rPr>
              <w:t>分组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9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lang w:eastAsia="zh-CN" w:bidi="ar"/>
              </w:rPr>
              <w:t>1</w:t>
            </w:r>
          </w:p>
        </w:tc>
        <w:tc>
          <w:tcPr>
            <w:tcW w:w="7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textAlignment w:val="center"/>
              <w:rPr>
                <w:rFonts w:hint="eastAsia" w:ascii="宋体" w:hAnsi="宋体" w:eastAsia="宋体" w:cs="宋体"/>
                <w:lang w:eastAsia="zh-CN"/>
              </w:rPr>
            </w:pPr>
            <w:r>
              <w:rPr>
                <w:rFonts w:hint="eastAsia" w:ascii="宋体" w:hAnsi="宋体" w:eastAsia="宋体" w:cs="宋体"/>
                <w:lang w:eastAsia="zh-CN" w:bidi="ar"/>
              </w:rPr>
              <w:t>南宁市武鸣区伊岭岩风景区服务中心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lang w:eastAsia="zh-CN" w:bidi="ar"/>
              </w:rPr>
              <w:t>刘金玲</w:t>
            </w: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lang w:eastAsia="zh-CN" w:bidi="ar"/>
              </w:rPr>
              <w:t>13597016615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lang w:eastAsia="zh-CN" w:bidi="ar"/>
              </w:rPr>
              <w:t>武鸣区</w:t>
            </w:r>
          </w:p>
        </w:tc>
        <w:tc>
          <w:tcPr>
            <w:tcW w:w="151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lang w:eastAsia="zh-CN" w:bidi="ar"/>
              </w:rPr>
              <w:t>第一组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9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lang w:eastAsia="zh-CN" w:bidi="ar"/>
              </w:rPr>
              <w:t>2</w:t>
            </w:r>
          </w:p>
        </w:tc>
        <w:tc>
          <w:tcPr>
            <w:tcW w:w="7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textAlignment w:val="center"/>
              <w:rPr>
                <w:rFonts w:hint="eastAsia" w:ascii="宋体" w:hAnsi="宋体" w:eastAsia="宋体" w:cs="宋体"/>
                <w:lang w:eastAsia="zh-CN"/>
              </w:rPr>
            </w:pPr>
            <w:r>
              <w:rPr>
                <w:rFonts w:hint="eastAsia" w:ascii="宋体" w:hAnsi="宋体" w:eastAsia="宋体" w:cs="宋体"/>
                <w:lang w:eastAsia="zh-CN" w:bidi="ar"/>
              </w:rPr>
              <w:t>广西那园旅游投资有限公司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lang w:eastAsia="zh-CN" w:bidi="ar"/>
              </w:rPr>
              <w:t>何彦憬</w:t>
            </w: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lang w:eastAsia="zh-CN" w:bidi="ar"/>
              </w:rPr>
              <w:t>15278002913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lang w:eastAsia="zh-CN" w:bidi="ar"/>
              </w:rPr>
              <w:t>武鸣区</w:t>
            </w:r>
          </w:p>
        </w:tc>
        <w:tc>
          <w:tcPr>
            <w:tcW w:w="15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eastAsia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9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lang w:eastAsia="zh-CN" w:bidi="ar"/>
              </w:rPr>
              <w:t>3</w:t>
            </w:r>
          </w:p>
        </w:tc>
        <w:tc>
          <w:tcPr>
            <w:tcW w:w="7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textAlignment w:val="center"/>
              <w:rPr>
                <w:rFonts w:ascii="宋体" w:hAnsi="宋体" w:eastAsia="宋体" w:cs="宋体"/>
                <w:lang w:eastAsia="zh-CN"/>
              </w:rPr>
            </w:pPr>
            <w:r>
              <w:rPr>
                <w:rFonts w:hint="eastAsia" w:ascii="宋体" w:hAnsi="宋体" w:eastAsia="宋体" w:cs="宋体"/>
                <w:lang w:eastAsia="zh-CN" w:bidi="ar"/>
              </w:rPr>
              <w:t xml:space="preserve">广西南宁市武鸣嘉沃农业专业合作社 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lang w:eastAsia="zh-CN" w:bidi="ar"/>
              </w:rPr>
              <w:t>梁钰</w:t>
            </w: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lang w:eastAsia="zh-CN" w:bidi="ar"/>
              </w:rPr>
              <w:t>13649472586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lang w:eastAsia="zh-CN" w:bidi="ar"/>
              </w:rPr>
              <w:t>武鸣区</w:t>
            </w:r>
          </w:p>
        </w:tc>
        <w:tc>
          <w:tcPr>
            <w:tcW w:w="15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eastAsia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</w:trPr>
        <w:tc>
          <w:tcPr>
            <w:tcW w:w="99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lang w:eastAsia="zh-CN" w:bidi="ar"/>
              </w:rPr>
              <w:t>4</w:t>
            </w:r>
          </w:p>
        </w:tc>
        <w:tc>
          <w:tcPr>
            <w:tcW w:w="7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textAlignment w:val="center"/>
              <w:rPr>
                <w:rFonts w:hint="eastAsia" w:ascii="宋体" w:hAnsi="宋体" w:eastAsia="宋体" w:cs="宋体"/>
                <w:lang w:eastAsia="zh-CN"/>
              </w:rPr>
            </w:pPr>
            <w:r>
              <w:rPr>
                <w:rFonts w:hint="eastAsia" w:ascii="宋体" w:hAnsi="宋体" w:eastAsia="宋体" w:cs="宋体"/>
                <w:lang w:eastAsia="zh-CN" w:bidi="ar"/>
              </w:rPr>
              <w:t>广西峻辰园林工程有限公司（七十二道门研学实实践基地）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lang w:eastAsia="zh-CN" w:bidi="ar"/>
              </w:rPr>
              <w:t>刘倩</w:t>
            </w: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lang w:eastAsia="zh-CN" w:bidi="ar"/>
              </w:rPr>
              <w:t>13647811846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lang w:eastAsia="zh-CN" w:bidi="ar"/>
              </w:rPr>
              <w:t>武鸣区</w:t>
            </w:r>
          </w:p>
        </w:tc>
        <w:tc>
          <w:tcPr>
            <w:tcW w:w="15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eastAsia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9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lang w:eastAsia="zh-CN" w:bidi="ar"/>
              </w:rPr>
              <w:t>5</w:t>
            </w:r>
          </w:p>
        </w:tc>
        <w:tc>
          <w:tcPr>
            <w:tcW w:w="7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textAlignment w:val="center"/>
              <w:rPr>
                <w:rFonts w:hint="eastAsia" w:ascii="宋体" w:hAnsi="宋体" w:eastAsia="宋体" w:cs="宋体"/>
                <w:lang w:eastAsia="zh-CN"/>
              </w:rPr>
            </w:pPr>
            <w:r>
              <w:rPr>
                <w:rFonts w:hint="eastAsia" w:ascii="宋体" w:hAnsi="宋体" w:eastAsia="宋体" w:cs="宋体"/>
                <w:lang w:eastAsia="zh-CN" w:bidi="ar"/>
              </w:rPr>
              <w:t>广西春霞园酒店管理有限公司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lang w:eastAsia="zh-CN" w:bidi="ar"/>
              </w:rPr>
              <w:t>梁玲玲</w:t>
            </w: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lang w:eastAsia="zh-CN" w:bidi="ar"/>
              </w:rPr>
              <w:t>13471171030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lang w:eastAsia="zh-CN" w:bidi="ar"/>
              </w:rPr>
              <w:t>武鸣区</w:t>
            </w:r>
          </w:p>
        </w:tc>
        <w:tc>
          <w:tcPr>
            <w:tcW w:w="15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eastAsia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9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lang w:eastAsia="zh-CN" w:bidi="ar"/>
              </w:rPr>
              <w:t>6</w:t>
            </w:r>
          </w:p>
        </w:tc>
        <w:tc>
          <w:tcPr>
            <w:tcW w:w="7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textAlignment w:val="center"/>
              <w:rPr>
                <w:rFonts w:hint="eastAsia" w:ascii="宋体" w:hAnsi="宋体" w:eastAsia="宋体" w:cs="宋体"/>
                <w:lang w:eastAsia="zh-CN"/>
              </w:rPr>
            </w:pPr>
            <w:r>
              <w:rPr>
                <w:rFonts w:hint="eastAsia" w:ascii="宋体" w:hAnsi="宋体" w:eastAsia="宋体" w:cs="宋体"/>
                <w:lang w:eastAsia="zh-CN" w:bidi="ar"/>
              </w:rPr>
              <w:t>广西谦学教育咨询有限公司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lang w:eastAsia="zh-CN" w:bidi="ar"/>
              </w:rPr>
              <w:t>韦文闻</w:t>
            </w: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lang w:eastAsia="zh-CN" w:bidi="ar"/>
              </w:rPr>
              <w:t>19163877825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lang w:eastAsia="zh-CN" w:bidi="ar"/>
              </w:rPr>
              <w:t>武鸣区</w:t>
            </w:r>
          </w:p>
        </w:tc>
        <w:tc>
          <w:tcPr>
            <w:tcW w:w="15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eastAsia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9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lang w:eastAsia="zh-CN" w:bidi="ar"/>
              </w:rPr>
              <w:t>7</w:t>
            </w:r>
          </w:p>
        </w:tc>
        <w:tc>
          <w:tcPr>
            <w:tcW w:w="7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textAlignment w:val="center"/>
              <w:rPr>
                <w:rFonts w:hint="eastAsia" w:ascii="宋体" w:hAnsi="宋体" w:eastAsia="宋体" w:cs="宋体"/>
                <w:lang w:eastAsia="zh-CN"/>
              </w:rPr>
            </w:pPr>
            <w:r>
              <w:rPr>
                <w:rFonts w:hint="eastAsia" w:ascii="宋体" w:hAnsi="宋体" w:eastAsia="宋体" w:cs="宋体"/>
                <w:lang w:eastAsia="zh-CN" w:bidi="ar"/>
              </w:rPr>
              <w:t>南宁市卉芫园林有限责任公司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lang w:eastAsia="zh-CN" w:bidi="ar"/>
              </w:rPr>
              <w:t>周  策</w:t>
            </w: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lang w:eastAsia="zh-CN" w:bidi="ar"/>
              </w:rPr>
              <w:t>18587863765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lang w:eastAsia="zh-CN" w:bidi="ar"/>
              </w:rPr>
              <w:t>武鸣区</w:t>
            </w:r>
          </w:p>
        </w:tc>
        <w:tc>
          <w:tcPr>
            <w:tcW w:w="15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eastAsia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9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lang w:eastAsia="zh-CN" w:bidi="ar"/>
              </w:rPr>
              <w:t>8</w:t>
            </w:r>
          </w:p>
        </w:tc>
        <w:tc>
          <w:tcPr>
            <w:tcW w:w="7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textAlignment w:val="center"/>
              <w:rPr>
                <w:rFonts w:hint="eastAsia" w:ascii="宋体" w:hAnsi="宋体" w:eastAsia="宋体" w:cs="宋体"/>
                <w:lang w:eastAsia="zh-CN"/>
              </w:rPr>
            </w:pPr>
            <w:r>
              <w:rPr>
                <w:rFonts w:hint="eastAsia" w:ascii="宋体" w:hAnsi="宋体" w:eastAsia="宋体" w:cs="宋体"/>
                <w:lang w:eastAsia="zh-CN" w:bidi="ar"/>
              </w:rPr>
              <w:t>广西云展农业科技有限公司武鸣生态果园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lang w:eastAsia="zh-CN" w:bidi="ar"/>
              </w:rPr>
              <w:t>唐  凯</w:t>
            </w: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lang w:eastAsia="zh-CN" w:bidi="ar"/>
              </w:rPr>
              <w:t>18176421146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lang w:eastAsia="zh-CN" w:bidi="ar"/>
              </w:rPr>
              <w:t>武鸣区</w:t>
            </w:r>
          </w:p>
        </w:tc>
        <w:tc>
          <w:tcPr>
            <w:tcW w:w="15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eastAsia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</w:trPr>
        <w:tc>
          <w:tcPr>
            <w:tcW w:w="99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lang w:eastAsia="zh-CN" w:bidi="ar"/>
              </w:rPr>
              <w:t>9</w:t>
            </w:r>
          </w:p>
        </w:tc>
        <w:tc>
          <w:tcPr>
            <w:tcW w:w="7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textAlignment w:val="center"/>
              <w:rPr>
                <w:rFonts w:hint="eastAsia" w:ascii="宋体" w:hAnsi="宋体" w:eastAsia="宋体" w:cs="宋体"/>
                <w:lang w:eastAsia="zh-CN"/>
              </w:rPr>
            </w:pPr>
            <w:r>
              <w:rPr>
                <w:rFonts w:hint="eastAsia" w:ascii="宋体" w:hAnsi="宋体" w:eastAsia="宋体" w:cs="宋体"/>
                <w:lang w:eastAsia="zh-CN" w:bidi="ar"/>
              </w:rPr>
              <w:t>广西南职教育科技有限公司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lang w:eastAsia="zh-CN" w:bidi="ar"/>
              </w:rPr>
              <w:t>邓俊华</w:t>
            </w: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lang w:eastAsia="zh-CN" w:bidi="ar"/>
              </w:rPr>
              <w:t>13877139791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lang w:eastAsia="zh-CN" w:bidi="ar"/>
              </w:rPr>
              <w:t>东盟开发区</w:t>
            </w:r>
          </w:p>
        </w:tc>
        <w:tc>
          <w:tcPr>
            <w:tcW w:w="15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eastAsia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9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lang w:eastAsia="zh-CN" w:bidi="ar"/>
              </w:rPr>
              <w:t>10</w:t>
            </w:r>
          </w:p>
        </w:tc>
        <w:tc>
          <w:tcPr>
            <w:tcW w:w="7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textAlignment w:val="center"/>
              <w:rPr>
                <w:rFonts w:hint="eastAsia" w:ascii="宋体" w:hAnsi="宋体" w:eastAsia="宋体" w:cs="宋体"/>
                <w:lang w:eastAsia="zh-CN"/>
              </w:rPr>
            </w:pPr>
            <w:r>
              <w:rPr>
                <w:rFonts w:hint="eastAsia" w:ascii="宋体" w:hAnsi="宋体" w:eastAsia="宋体" w:cs="宋体"/>
                <w:lang w:eastAsia="zh-CN" w:bidi="ar"/>
              </w:rPr>
              <w:t>马山县岚川乡村旅游发展有限公司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lang w:eastAsia="zh-CN" w:bidi="ar"/>
              </w:rPr>
              <w:t>廖洪诗</w:t>
            </w: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lang w:eastAsia="zh-CN" w:bidi="ar"/>
              </w:rPr>
              <w:t>18178010925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lang w:eastAsia="zh-CN" w:bidi="ar"/>
              </w:rPr>
              <w:t>马山县</w:t>
            </w:r>
          </w:p>
        </w:tc>
        <w:tc>
          <w:tcPr>
            <w:tcW w:w="15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eastAsia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9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lang w:eastAsia="zh-CN" w:bidi="ar"/>
              </w:rPr>
              <w:t>11</w:t>
            </w:r>
          </w:p>
        </w:tc>
        <w:tc>
          <w:tcPr>
            <w:tcW w:w="7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textAlignment w:val="center"/>
              <w:rPr>
                <w:rFonts w:hint="eastAsia" w:ascii="宋体" w:hAnsi="宋体" w:eastAsia="宋体" w:cs="宋体"/>
                <w:lang w:eastAsia="zh-CN"/>
              </w:rPr>
            </w:pPr>
            <w:r>
              <w:rPr>
                <w:rFonts w:hint="eastAsia" w:ascii="宋体" w:hAnsi="宋体" w:eastAsia="宋体" w:cs="宋体"/>
                <w:lang w:eastAsia="zh-CN" w:bidi="ar"/>
              </w:rPr>
              <w:t>广西顺庄现代农业开发有限公司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lang w:eastAsia="zh-CN" w:bidi="ar"/>
              </w:rPr>
              <w:t>农伟</w:t>
            </w: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lang w:eastAsia="zh-CN" w:bidi="ar"/>
              </w:rPr>
              <w:t>13788111516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lang w:eastAsia="zh-CN" w:bidi="ar"/>
              </w:rPr>
              <w:t>马山县</w:t>
            </w:r>
          </w:p>
        </w:tc>
        <w:tc>
          <w:tcPr>
            <w:tcW w:w="15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eastAsia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9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lang w:eastAsia="zh-CN" w:bidi="ar"/>
              </w:rPr>
              <w:t>12</w:t>
            </w:r>
          </w:p>
        </w:tc>
        <w:tc>
          <w:tcPr>
            <w:tcW w:w="7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textAlignment w:val="center"/>
              <w:rPr>
                <w:rFonts w:hint="eastAsia" w:ascii="宋体" w:hAnsi="宋体" w:eastAsia="宋体" w:cs="宋体"/>
                <w:lang w:eastAsia="zh-CN"/>
              </w:rPr>
            </w:pPr>
            <w:r>
              <w:rPr>
                <w:rFonts w:hint="eastAsia" w:ascii="宋体" w:hAnsi="宋体" w:eastAsia="宋体" w:cs="宋体"/>
                <w:lang w:eastAsia="zh-CN" w:bidi="ar"/>
              </w:rPr>
              <w:t>南宁布谷语教育科技有限公司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lang w:eastAsia="zh-CN" w:bidi="ar"/>
              </w:rPr>
              <w:t>翁仕宝</w:t>
            </w: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lang w:eastAsia="zh-CN" w:bidi="ar"/>
              </w:rPr>
              <w:t>13422884646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lang w:eastAsia="zh-CN" w:bidi="ar"/>
              </w:rPr>
              <w:t>宾阳县</w:t>
            </w:r>
          </w:p>
        </w:tc>
        <w:tc>
          <w:tcPr>
            <w:tcW w:w="151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lang w:eastAsia="zh-CN" w:bidi="ar"/>
              </w:rPr>
              <w:t>第二组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9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lang w:eastAsia="zh-CN"/>
              </w:rPr>
            </w:pPr>
            <w:r>
              <w:rPr>
                <w:rFonts w:hint="eastAsia" w:ascii="宋体" w:hAnsi="宋体" w:eastAsia="宋体" w:cs="宋体"/>
                <w:lang w:eastAsia="zh-CN" w:bidi="ar"/>
              </w:rPr>
              <w:t>13</w:t>
            </w:r>
          </w:p>
        </w:tc>
        <w:tc>
          <w:tcPr>
            <w:tcW w:w="7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textAlignment w:val="center"/>
              <w:rPr>
                <w:rFonts w:ascii="宋体" w:hAnsi="宋体" w:eastAsia="宋体" w:cs="宋体"/>
                <w:lang w:eastAsia="zh-CN" w:bidi="ar"/>
              </w:rPr>
            </w:pPr>
            <w:r>
              <w:rPr>
                <w:rFonts w:hint="eastAsia" w:ascii="宋体" w:hAnsi="宋体" w:eastAsia="宋体" w:cs="宋体"/>
                <w:lang w:eastAsia="zh-CN" w:bidi="ar"/>
              </w:rPr>
              <w:t>南宁市中小学综合实践教育学校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textAlignment w:val="center"/>
              <w:rPr>
                <w:rFonts w:ascii="宋体" w:hAnsi="宋体" w:eastAsia="宋体" w:cs="宋体"/>
                <w:lang w:eastAsia="zh-CN" w:bidi="ar"/>
              </w:rPr>
            </w:pPr>
            <w:r>
              <w:rPr>
                <w:rFonts w:hint="eastAsia" w:ascii="宋体" w:hAnsi="宋体" w:eastAsia="宋体" w:cs="宋体"/>
                <w:lang w:eastAsia="zh-CN" w:bidi="ar"/>
              </w:rPr>
              <w:t>徐庆华</w:t>
            </w: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textAlignment w:val="center"/>
              <w:rPr>
                <w:rFonts w:ascii="宋体" w:hAnsi="宋体" w:eastAsia="宋体" w:cs="宋体"/>
                <w:lang w:eastAsia="zh-CN" w:bidi="ar"/>
              </w:rPr>
            </w:pPr>
            <w:r>
              <w:rPr>
                <w:rFonts w:hint="eastAsia" w:ascii="宋体" w:hAnsi="宋体" w:eastAsia="宋体" w:cs="宋体"/>
                <w:lang w:eastAsia="zh-CN" w:bidi="ar"/>
              </w:rPr>
              <w:t>07715597810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textAlignment w:val="center"/>
              <w:rPr>
                <w:rFonts w:ascii="宋体" w:hAnsi="宋体" w:eastAsia="宋体" w:cs="宋体"/>
                <w:lang w:eastAsia="zh-CN" w:bidi="ar"/>
              </w:rPr>
            </w:pPr>
            <w:r>
              <w:rPr>
                <w:rFonts w:hint="eastAsia" w:ascii="宋体" w:hAnsi="宋体" w:eastAsia="宋体" w:cs="宋体"/>
                <w:lang w:eastAsia="zh-CN" w:bidi="ar"/>
              </w:rPr>
              <w:t>宾阳县</w:t>
            </w:r>
          </w:p>
        </w:tc>
        <w:tc>
          <w:tcPr>
            <w:tcW w:w="1512" w:type="dxa"/>
            <w:vMerge w:val="continue"/>
            <w:tcBorders>
              <w:lef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lang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99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lang w:eastAsia="zh-CN" w:bidi="ar"/>
              </w:rPr>
              <w:t>14</w:t>
            </w:r>
          </w:p>
        </w:tc>
        <w:tc>
          <w:tcPr>
            <w:tcW w:w="7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textAlignment w:val="center"/>
              <w:rPr>
                <w:rFonts w:hint="eastAsia" w:ascii="宋体" w:hAnsi="宋体" w:eastAsia="宋体" w:cs="宋体"/>
                <w:lang w:eastAsia="zh-CN"/>
              </w:rPr>
            </w:pPr>
            <w:r>
              <w:rPr>
                <w:rFonts w:hint="eastAsia" w:ascii="宋体" w:hAnsi="宋体" w:eastAsia="宋体" w:cs="宋体"/>
                <w:lang w:eastAsia="zh-CN" w:bidi="ar"/>
              </w:rPr>
              <w:t>上林县振林农村投资发展有限公司（上林振林（粤桂）生态产业园研学实践教育基地）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lang w:eastAsia="zh-CN" w:bidi="ar"/>
              </w:rPr>
              <w:t>樊晋东</w:t>
            </w: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lang w:eastAsia="zh-CN" w:bidi="ar"/>
              </w:rPr>
              <w:t>13321610695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lang w:eastAsia="zh-CN" w:bidi="ar"/>
              </w:rPr>
              <w:t>上林县</w:t>
            </w:r>
          </w:p>
        </w:tc>
        <w:tc>
          <w:tcPr>
            <w:tcW w:w="15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eastAsia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</w:trPr>
        <w:tc>
          <w:tcPr>
            <w:tcW w:w="99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lang w:eastAsia="zh-CN" w:bidi="ar"/>
              </w:rPr>
              <w:t>15</w:t>
            </w:r>
          </w:p>
        </w:tc>
        <w:tc>
          <w:tcPr>
            <w:tcW w:w="7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textAlignment w:val="center"/>
              <w:rPr>
                <w:rFonts w:hint="eastAsia" w:ascii="宋体" w:hAnsi="宋体" w:eastAsia="宋体" w:cs="宋体"/>
                <w:lang w:eastAsia="zh-CN"/>
              </w:rPr>
            </w:pPr>
            <w:r>
              <w:rPr>
                <w:rFonts w:hint="eastAsia" w:ascii="宋体" w:hAnsi="宋体" w:eastAsia="宋体" w:cs="宋体"/>
                <w:lang w:eastAsia="zh-CN" w:bidi="ar"/>
              </w:rPr>
              <w:t>上林县振林旅游开发有限公司（上林大龙湖研学实践教育基地）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lang w:eastAsia="zh-CN" w:bidi="ar"/>
              </w:rPr>
              <w:t>陆海周</w:t>
            </w: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lang w:eastAsia="zh-CN" w:bidi="ar"/>
              </w:rPr>
              <w:t>13878197966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lang w:eastAsia="zh-CN" w:bidi="ar"/>
              </w:rPr>
              <w:t>上林县</w:t>
            </w:r>
          </w:p>
        </w:tc>
        <w:tc>
          <w:tcPr>
            <w:tcW w:w="15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eastAsia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9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lang w:eastAsia="zh-CN" w:bidi="ar"/>
              </w:rPr>
              <w:t>16</w:t>
            </w:r>
          </w:p>
        </w:tc>
        <w:tc>
          <w:tcPr>
            <w:tcW w:w="7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textAlignment w:val="center"/>
              <w:rPr>
                <w:rFonts w:hint="eastAsia" w:ascii="宋体" w:hAnsi="宋体" w:eastAsia="宋体" w:cs="宋体"/>
                <w:lang w:eastAsia="zh-CN"/>
              </w:rPr>
            </w:pPr>
            <w:r>
              <w:rPr>
                <w:rFonts w:hint="eastAsia" w:ascii="宋体" w:hAnsi="宋体" w:eastAsia="宋体" w:cs="宋体"/>
                <w:lang w:eastAsia="zh-CN" w:bidi="ar"/>
              </w:rPr>
              <w:t>广西上林县大庙江旅游投资有限公司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lang w:eastAsia="zh-CN" w:bidi="ar"/>
              </w:rPr>
              <w:t>王淳</w:t>
            </w: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lang w:eastAsia="zh-CN" w:bidi="ar"/>
              </w:rPr>
              <w:t>13471118007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lang w:eastAsia="zh-CN" w:bidi="ar"/>
              </w:rPr>
              <w:t>上林县</w:t>
            </w:r>
          </w:p>
        </w:tc>
        <w:tc>
          <w:tcPr>
            <w:tcW w:w="15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eastAsia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9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lang w:eastAsia="zh-CN" w:bidi="ar"/>
              </w:rPr>
              <w:t>17</w:t>
            </w:r>
          </w:p>
        </w:tc>
        <w:tc>
          <w:tcPr>
            <w:tcW w:w="7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textAlignment w:val="center"/>
              <w:rPr>
                <w:rFonts w:hint="eastAsia" w:ascii="宋体" w:hAnsi="宋体" w:eastAsia="宋体" w:cs="宋体"/>
                <w:lang w:eastAsia="zh-CN"/>
              </w:rPr>
            </w:pPr>
            <w:r>
              <w:rPr>
                <w:rFonts w:hint="eastAsia" w:ascii="宋体" w:hAnsi="宋体" w:eastAsia="宋体" w:cs="宋体"/>
                <w:lang w:eastAsia="zh-CN" w:bidi="ar"/>
              </w:rPr>
              <w:t>南宁市威宁生态园有限责任公司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lang w:eastAsia="zh-CN" w:bidi="ar"/>
              </w:rPr>
              <w:t>伍俊</w:t>
            </w: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lang w:eastAsia="zh-CN" w:bidi="ar"/>
              </w:rPr>
              <w:t>19807711058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lang w:eastAsia="zh-CN" w:bidi="ar"/>
              </w:rPr>
              <w:t>兴宁区</w:t>
            </w:r>
          </w:p>
        </w:tc>
        <w:tc>
          <w:tcPr>
            <w:tcW w:w="15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eastAsia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9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lang w:eastAsia="zh-CN" w:bidi="ar"/>
              </w:rPr>
              <w:t>18</w:t>
            </w:r>
          </w:p>
        </w:tc>
        <w:tc>
          <w:tcPr>
            <w:tcW w:w="7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textAlignment w:val="center"/>
              <w:rPr>
                <w:rFonts w:hint="eastAsia" w:ascii="宋体" w:hAnsi="宋体" w:eastAsia="宋体" w:cs="宋体"/>
                <w:lang w:eastAsia="zh-CN"/>
              </w:rPr>
            </w:pPr>
            <w:r>
              <w:rPr>
                <w:rFonts w:hint="eastAsia" w:ascii="宋体" w:hAnsi="宋体" w:eastAsia="宋体" w:cs="宋体"/>
                <w:lang w:eastAsia="zh-CN" w:bidi="ar"/>
              </w:rPr>
              <w:t>广西交通职业技术学院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lang w:eastAsia="zh-CN" w:bidi="ar"/>
              </w:rPr>
              <w:t>刘江华</w:t>
            </w: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lang w:eastAsia="zh-CN" w:bidi="ar"/>
              </w:rPr>
              <w:t>18977095526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lang w:eastAsia="zh-CN" w:bidi="ar"/>
              </w:rPr>
              <w:t>兴宁区</w:t>
            </w:r>
          </w:p>
        </w:tc>
        <w:tc>
          <w:tcPr>
            <w:tcW w:w="15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eastAsia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99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lang w:eastAsia="zh-CN" w:bidi="ar"/>
              </w:rPr>
              <w:t>19</w:t>
            </w:r>
          </w:p>
        </w:tc>
        <w:tc>
          <w:tcPr>
            <w:tcW w:w="7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textAlignment w:val="center"/>
              <w:rPr>
                <w:rFonts w:hint="eastAsia" w:ascii="宋体" w:hAnsi="宋体" w:eastAsia="宋体" w:cs="宋体"/>
                <w:lang w:eastAsia="zh-CN"/>
              </w:rPr>
            </w:pPr>
            <w:r>
              <w:rPr>
                <w:rFonts w:hint="eastAsia" w:ascii="宋体" w:hAnsi="宋体" w:eastAsia="宋体" w:cs="宋体"/>
                <w:lang w:eastAsia="zh-CN" w:bidi="ar"/>
              </w:rPr>
              <w:t>广西鸿芙轩科技创新研学基地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lang w:eastAsia="zh-CN" w:bidi="ar"/>
              </w:rPr>
              <w:t>郭立玉</w:t>
            </w: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lang w:eastAsia="zh-CN" w:bidi="ar"/>
              </w:rPr>
              <w:t>0771-5780433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lang w:eastAsia="zh-CN" w:bidi="ar"/>
              </w:rPr>
              <w:t>兴宁区</w:t>
            </w:r>
          </w:p>
        </w:tc>
        <w:tc>
          <w:tcPr>
            <w:tcW w:w="15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eastAsia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" w:hRule="atLeast"/>
        </w:trPr>
        <w:tc>
          <w:tcPr>
            <w:tcW w:w="99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lang w:eastAsia="zh-CN" w:bidi="ar"/>
              </w:rPr>
              <w:t>20</w:t>
            </w:r>
          </w:p>
        </w:tc>
        <w:tc>
          <w:tcPr>
            <w:tcW w:w="7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textAlignment w:val="center"/>
              <w:rPr>
                <w:rFonts w:hint="eastAsia" w:ascii="宋体" w:hAnsi="宋体" w:eastAsia="宋体" w:cs="宋体"/>
                <w:lang w:eastAsia="zh-CN"/>
              </w:rPr>
            </w:pPr>
            <w:r>
              <w:rPr>
                <w:rFonts w:hint="eastAsia" w:ascii="宋体" w:hAnsi="宋体" w:eastAsia="宋体" w:cs="宋体"/>
                <w:lang w:eastAsia="zh-CN" w:bidi="ar"/>
              </w:rPr>
              <w:t>广西星沃发展有限公司（十里花卉长廊研学实践教育基地）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lang w:eastAsia="zh-CN" w:bidi="ar"/>
              </w:rPr>
              <w:t>甘董连</w:t>
            </w: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lang w:eastAsia="zh-CN" w:bidi="ar"/>
              </w:rPr>
              <w:t>18707838825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lang w:eastAsia="zh-CN" w:bidi="ar"/>
              </w:rPr>
              <w:t>兴宁区</w:t>
            </w:r>
          </w:p>
        </w:tc>
        <w:tc>
          <w:tcPr>
            <w:tcW w:w="15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eastAsia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9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lang w:eastAsia="zh-CN" w:bidi="ar"/>
              </w:rPr>
              <w:t>21</w:t>
            </w:r>
          </w:p>
        </w:tc>
        <w:tc>
          <w:tcPr>
            <w:tcW w:w="7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textAlignment w:val="center"/>
              <w:rPr>
                <w:rFonts w:hint="eastAsia" w:ascii="宋体" w:hAnsi="宋体" w:eastAsia="宋体" w:cs="宋体"/>
                <w:lang w:eastAsia="zh-CN"/>
              </w:rPr>
            </w:pPr>
            <w:r>
              <w:rPr>
                <w:rFonts w:hint="eastAsia" w:ascii="宋体" w:hAnsi="宋体" w:eastAsia="宋体" w:cs="宋体"/>
                <w:lang w:eastAsia="zh-CN" w:bidi="ar"/>
              </w:rPr>
              <w:t>广西顺来茶业有限公司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lang w:eastAsia="zh-CN" w:bidi="ar"/>
              </w:rPr>
              <w:t>谢善庆</w:t>
            </w: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lang w:eastAsia="zh-CN" w:bidi="ar"/>
              </w:rPr>
              <w:t>18176227161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lang w:eastAsia="zh-CN" w:bidi="ar"/>
              </w:rPr>
              <w:t>横州市</w:t>
            </w:r>
          </w:p>
        </w:tc>
        <w:tc>
          <w:tcPr>
            <w:tcW w:w="151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lang w:eastAsia="zh-CN" w:bidi="ar"/>
              </w:rPr>
              <w:t>第三组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99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lang w:eastAsia="zh-CN" w:bidi="ar"/>
              </w:rPr>
              <w:t>22</w:t>
            </w:r>
          </w:p>
        </w:tc>
        <w:tc>
          <w:tcPr>
            <w:tcW w:w="7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textAlignment w:val="center"/>
              <w:rPr>
                <w:rFonts w:hint="eastAsia" w:ascii="宋体" w:hAnsi="宋体" w:eastAsia="宋体" w:cs="宋体"/>
                <w:lang w:eastAsia="zh-CN"/>
              </w:rPr>
            </w:pPr>
            <w:r>
              <w:rPr>
                <w:rFonts w:hint="eastAsia" w:ascii="宋体" w:hAnsi="宋体" w:eastAsia="宋体" w:cs="宋体"/>
                <w:lang w:eastAsia="zh-CN" w:bidi="ar"/>
              </w:rPr>
              <w:t>横州市奕童教育科技有限公司（榃僧村）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lang w:eastAsia="zh-CN" w:bidi="ar"/>
              </w:rPr>
              <w:t>梁彩连</w:t>
            </w: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lang w:eastAsia="zh-CN" w:bidi="ar"/>
              </w:rPr>
              <w:t>13878791819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lang w:eastAsia="zh-CN" w:bidi="ar"/>
              </w:rPr>
              <w:t>横州市</w:t>
            </w:r>
          </w:p>
        </w:tc>
        <w:tc>
          <w:tcPr>
            <w:tcW w:w="15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eastAsia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99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lang w:eastAsia="zh-CN" w:bidi="ar"/>
              </w:rPr>
              <w:t>23</w:t>
            </w:r>
          </w:p>
        </w:tc>
        <w:tc>
          <w:tcPr>
            <w:tcW w:w="7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textAlignment w:val="center"/>
              <w:rPr>
                <w:rFonts w:hint="eastAsia" w:ascii="宋体" w:hAnsi="宋体" w:eastAsia="宋体" w:cs="宋体"/>
                <w:lang w:eastAsia="zh-CN"/>
              </w:rPr>
            </w:pPr>
            <w:r>
              <w:rPr>
                <w:rFonts w:hint="eastAsia" w:ascii="宋体" w:hAnsi="宋体" w:eastAsia="宋体" w:cs="宋体"/>
                <w:lang w:eastAsia="zh-CN" w:bidi="ar"/>
              </w:rPr>
              <w:t>广西田雨教育咨询有限公司（横县职业教育中心云表校区）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lang w:eastAsia="zh-CN" w:bidi="ar"/>
              </w:rPr>
              <w:t xml:space="preserve">邱惠炀 </w:t>
            </w: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lang w:eastAsia="zh-CN" w:bidi="ar"/>
              </w:rPr>
              <w:t>18007781111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lang w:eastAsia="zh-CN" w:bidi="ar"/>
              </w:rPr>
              <w:t>横州市</w:t>
            </w:r>
          </w:p>
        </w:tc>
        <w:tc>
          <w:tcPr>
            <w:tcW w:w="15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eastAsia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9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lang w:eastAsia="zh-CN" w:bidi="ar"/>
              </w:rPr>
              <w:t>24</w:t>
            </w:r>
          </w:p>
        </w:tc>
        <w:tc>
          <w:tcPr>
            <w:tcW w:w="7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textAlignment w:val="center"/>
              <w:rPr>
                <w:rFonts w:hint="eastAsia" w:ascii="宋体" w:hAnsi="宋体" w:eastAsia="宋体" w:cs="宋体"/>
                <w:lang w:eastAsia="zh-CN"/>
              </w:rPr>
            </w:pPr>
            <w:r>
              <w:rPr>
                <w:rFonts w:hint="eastAsia" w:ascii="宋体" w:hAnsi="宋体" w:eastAsia="宋体" w:cs="宋体"/>
                <w:lang w:eastAsia="zh-CN" w:bidi="ar"/>
              </w:rPr>
              <w:t>广西力拓米业集团有限公司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lang w:eastAsia="zh-CN" w:bidi="ar"/>
              </w:rPr>
              <w:t>陈霞</w:t>
            </w: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lang w:eastAsia="zh-CN" w:bidi="ar"/>
              </w:rPr>
              <w:t>15994321007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lang w:eastAsia="zh-CN" w:bidi="ar"/>
              </w:rPr>
              <w:t>青秀区</w:t>
            </w:r>
          </w:p>
        </w:tc>
        <w:tc>
          <w:tcPr>
            <w:tcW w:w="15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eastAsia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9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lang w:eastAsia="zh-CN" w:bidi="ar"/>
              </w:rPr>
              <w:t>25</w:t>
            </w:r>
          </w:p>
        </w:tc>
        <w:tc>
          <w:tcPr>
            <w:tcW w:w="7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textAlignment w:val="center"/>
              <w:rPr>
                <w:rFonts w:ascii="宋体" w:hAnsi="宋体" w:eastAsia="宋体" w:cs="宋体"/>
                <w:lang w:eastAsia="zh-CN"/>
              </w:rPr>
            </w:pPr>
            <w:r>
              <w:rPr>
                <w:rFonts w:hint="eastAsia" w:ascii="宋体" w:hAnsi="宋体" w:eastAsia="宋体" w:cs="宋体"/>
                <w:lang w:eastAsia="zh-CN" w:bidi="ar"/>
              </w:rPr>
              <w:t>广西邕华图书有限公司新华书店23号店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lang w:eastAsia="zh-CN" w:bidi="ar"/>
              </w:rPr>
              <w:t>张选威</w:t>
            </w: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lang w:eastAsia="zh-CN" w:bidi="ar"/>
              </w:rPr>
              <w:t>15676161595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lang w:eastAsia="zh-CN" w:bidi="ar"/>
              </w:rPr>
              <w:t>青秀区</w:t>
            </w:r>
          </w:p>
        </w:tc>
        <w:tc>
          <w:tcPr>
            <w:tcW w:w="15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eastAsia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9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lang w:eastAsia="zh-CN" w:bidi="ar"/>
              </w:rPr>
              <w:t>26</w:t>
            </w:r>
          </w:p>
        </w:tc>
        <w:tc>
          <w:tcPr>
            <w:tcW w:w="7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textAlignment w:val="center"/>
              <w:rPr>
                <w:rFonts w:hint="eastAsia" w:ascii="宋体" w:hAnsi="宋体" w:eastAsia="宋体" w:cs="宋体"/>
                <w:lang w:eastAsia="zh-CN"/>
              </w:rPr>
            </w:pPr>
            <w:r>
              <w:rPr>
                <w:rFonts w:hint="eastAsia" w:ascii="宋体" w:hAnsi="宋体" w:eastAsia="宋体" w:cs="宋体"/>
                <w:lang w:eastAsia="zh-CN" w:bidi="ar"/>
              </w:rPr>
              <w:t>广西十二世居化传播有限公司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lang w:eastAsia="zh-CN" w:bidi="ar"/>
              </w:rPr>
              <w:t>赖乐恩</w:t>
            </w: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lang w:eastAsia="zh-CN" w:bidi="ar"/>
              </w:rPr>
              <w:t>13557576677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lang w:eastAsia="zh-CN" w:bidi="ar"/>
              </w:rPr>
              <w:t>青秀区</w:t>
            </w:r>
          </w:p>
        </w:tc>
        <w:tc>
          <w:tcPr>
            <w:tcW w:w="15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eastAsia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8" w:hRule="atLeast"/>
        </w:trPr>
        <w:tc>
          <w:tcPr>
            <w:tcW w:w="99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lang w:eastAsia="zh-CN" w:bidi="ar"/>
              </w:rPr>
              <w:t>27</w:t>
            </w:r>
          </w:p>
        </w:tc>
        <w:tc>
          <w:tcPr>
            <w:tcW w:w="7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textAlignment w:val="center"/>
              <w:rPr>
                <w:rFonts w:hint="eastAsia" w:ascii="宋体" w:hAnsi="宋体" w:eastAsia="宋体" w:cs="宋体"/>
                <w:lang w:eastAsia="zh-CN"/>
              </w:rPr>
            </w:pPr>
            <w:r>
              <w:rPr>
                <w:rFonts w:hint="eastAsia" w:ascii="宋体" w:hAnsi="宋体" w:eastAsia="宋体" w:cs="宋体"/>
                <w:lang w:eastAsia="zh-CN" w:bidi="ar"/>
              </w:rPr>
              <w:t>南宁市邕宁区文化旅游投资有限公司（顶狮山田园风光区）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lang w:eastAsia="zh-CN" w:bidi="ar"/>
              </w:rPr>
              <w:t>雷俵</w:t>
            </w: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lang w:eastAsia="zh-CN" w:bidi="ar"/>
              </w:rPr>
              <w:t>15278106490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lang w:eastAsia="zh-CN" w:bidi="ar"/>
              </w:rPr>
              <w:t>邕宁区</w:t>
            </w:r>
          </w:p>
        </w:tc>
        <w:tc>
          <w:tcPr>
            <w:tcW w:w="15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eastAsia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</w:trPr>
        <w:tc>
          <w:tcPr>
            <w:tcW w:w="99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lang w:eastAsia="zh-CN" w:bidi="ar"/>
              </w:rPr>
              <w:t>28</w:t>
            </w:r>
          </w:p>
        </w:tc>
        <w:tc>
          <w:tcPr>
            <w:tcW w:w="7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textAlignment w:val="center"/>
              <w:rPr>
                <w:rFonts w:hint="eastAsia" w:ascii="宋体" w:hAnsi="宋体" w:eastAsia="宋体" w:cs="宋体"/>
                <w:lang w:eastAsia="zh-CN"/>
              </w:rPr>
            </w:pPr>
            <w:r>
              <w:rPr>
                <w:rFonts w:hint="eastAsia" w:ascii="宋体" w:hAnsi="宋体" w:eastAsia="宋体" w:cs="宋体"/>
                <w:lang w:eastAsia="zh-CN" w:bidi="ar"/>
              </w:rPr>
              <w:t>南宁市达观农业有限公司（中国·南宁樱花园）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lang w:eastAsia="zh-CN" w:bidi="ar"/>
              </w:rPr>
              <w:t>陈迪</w:t>
            </w: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lang w:eastAsia="zh-CN" w:bidi="ar"/>
              </w:rPr>
              <w:t>15030675999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lang w:eastAsia="zh-CN" w:bidi="ar"/>
              </w:rPr>
              <w:t>邕宁区</w:t>
            </w:r>
          </w:p>
        </w:tc>
        <w:tc>
          <w:tcPr>
            <w:tcW w:w="15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eastAsia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lang w:eastAsia="zh-CN" w:bidi="ar"/>
              </w:rPr>
              <w:t>29</w:t>
            </w:r>
          </w:p>
        </w:tc>
        <w:tc>
          <w:tcPr>
            <w:tcW w:w="7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textAlignment w:val="center"/>
              <w:rPr>
                <w:rFonts w:hint="eastAsia" w:ascii="宋体" w:hAnsi="宋体" w:eastAsia="宋体" w:cs="宋体"/>
                <w:lang w:eastAsia="zh-CN"/>
              </w:rPr>
            </w:pPr>
            <w:r>
              <w:rPr>
                <w:rFonts w:hint="eastAsia" w:ascii="宋体" w:hAnsi="宋体" w:eastAsia="宋体" w:cs="宋体"/>
                <w:lang w:eastAsia="zh-CN" w:bidi="ar"/>
              </w:rPr>
              <w:t>广西桂合科技有限公司（桂合桑蚕文化园）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lang w:eastAsia="zh-CN" w:bidi="ar"/>
              </w:rPr>
              <w:t>苏丽芸</w:t>
            </w: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lang w:eastAsia="zh-CN" w:bidi="ar"/>
              </w:rPr>
              <w:t>18376755834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lang w:eastAsia="zh-CN" w:bidi="ar"/>
              </w:rPr>
              <w:t>邕宁区</w:t>
            </w:r>
          </w:p>
        </w:tc>
        <w:tc>
          <w:tcPr>
            <w:tcW w:w="15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eastAsia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9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lang w:eastAsia="zh-CN" w:bidi="ar"/>
              </w:rPr>
              <w:t>30</w:t>
            </w:r>
          </w:p>
        </w:tc>
        <w:tc>
          <w:tcPr>
            <w:tcW w:w="7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textAlignment w:val="center"/>
              <w:rPr>
                <w:rFonts w:hint="eastAsia" w:ascii="宋体" w:hAnsi="宋体" w:eastAsia="宋体" w:cs="宋体"/>
                <w:lang w:eastAsia="zh-CN"/>
              </w:rPr>
            </w:pPr>
            <w:r>
              <w:rPr>
                <w:rFonts w:hint="eastAsia" w:ascii="宋体" w:hAnsi="宋体" w:eastAsia="宋体" w:cs="宋体"/>
                <w:lang w:eastAsia="zh-CN" w:bidi="ar"/>
              </w:rPr>
              <w:t>广西电力职业技术学院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lang w:eastAsia="zh-CN" w:bidi="ar"/>
              </w:rPr>
              <w:t>赖冰</w:t>
            </w: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lang w:eastAsia="zh-CN" w:bidi="ar"/>
              </w:rPr>
              <w:t>13207717810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lang w:eastAsia="zh-CN" w:bidi="ar"/>
              </w:rPr>
              <w:t>邕宁区</w:t>
            </w:r>
          </w:p>
        </w:tc>
        <w:tc>
          <w:tcPr>
            <w:tcW w:w="15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eastAsia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99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lang w:eastAsia="zh-CN" w:bidi="ar"/>
              </w:rPr>
              <w:t>31</w:t>
            </w:r>
          </w:p>
        </w:tc>
        <w:tc>
          <w:tcPr>
            <w:tcW w:w="7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textAlignment w:val="center"/>
              <w:rPr>
                <w:rFonts w:hint="eastAsia" w:ascii="宋体" w:hAnsi="宋体" w:eastAsia="宋体" w:cs="宋体"/>
                <w:lang w:eastAsia="zh-CN"/>
              </w:rPr>
            </w:pPr>
            <w:r>
              <w:rPr>
                <w:rFonts w:hint="eastAsia" w:ascii="宋体" w:hAnsi="宋体" w:eastAsia="宋体" w:cs="宋体"/>
                <w:lang w:eastAsia="zh-CN" w:bidi="ar"/>
              </w:rPr>
              <w:t>广西振企特色农耕文化研学实践基地（坛板坡总理村）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lang w:eastAsia="zh-CN" w:bidi="ar"/>
              </w:rPr>
              <w:t>邹少伟</w:t>
            </w: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lang w:eastAsia="zh-CN" w:bidi="ar"/>
              </w:rPr>
              <w:t>18076758511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lang w:eastAsia="zh-CN" w:bidi="ar"/>
              </w:rPr>
              <w:t>良庆区</w:t>
            </w:r>
          </w:p>
        </w:tc>
        <w:tc>
          <w:tcPr>
            <w:tcW w:w="151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lang w:eastAsia="zh-CN" w:bidi="ar"/>
              </w:rPr>
              <w:t>第四组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</w:trPr>
        <w:tc>
          <w:tcPr>
            <w:tcW w:w="99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lang w:eastAsia="zh-CN" w:bidi="ar"/>
              </w:rPr>
              <w:t>32</w:t>
            </w:r>
          </w:p>
        </w:tc>
        <w:tc>
          <w:tcPr>
            <w:tcW w:w="7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textAlignment w:val="center"/>
              <w:rPr>
                <w:rFonts w:hint="eastAsia" w:ascii="宋体" w:hAnsi="宋体" w:eastAsia="宋体" w:cs="宋体"/>
                <w:lang w:eastAsia="zh-CN"/>
              </w:rPr>
            </w:pPr>
            <w:r>
              <w:rPr>
                <w:rFonts w:hint="eastAsia" w:ascii="宋体" w:hAnsi="宋体" w:eastAsia="宋体" w:cs="宋体"/>
                <w:lang w:eastAsia="zh-CN" w:bidi="ar"/>
              </w:rPr>
              <w:t>广西物港投资有限公司（五象汽车生活广场）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lang w:eastAsia="zh-CN" w:bidi="ar"/>
              </w:rPr>
              <w:t>陈  静</w:t>
            </w: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lang w:eastAsia="zh-CN" w:bidi="ar"/>
              </w:rPr>
              <w:t>15978142023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lang w:eastAsia="zh-CN" w:bidi="ar"/>
              </w:rPr>
              <w:t>良庆区</w:t>
            </w:r>
          </w:p>
        </w:tc>
        <w:tc>
          <w:tcPr>
            <w:tcW w:w="15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eastAsia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9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lang w:eastAsia="zh-CN" w:bidi="ar"/>
              </w:rPr>
              <w:t>33</w:t>
            </w:r>
          </w:p>
        </w:tc>
        <w:tc>
          <w:tcPr>
            <w:tcW w:w="7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textAlignment w:val="center"/>
              <w:rPr>
                <w:rFonts w:hint="eastAsia" w:ascii="宋体" w:hAnsi="宋体" w:eastAsia="宋体" w:cs="宋体"/>
                <w:lang w:eastAsia="zh-CN"/>
              </w:rPr>
            </w:pPr>
            <w:r>
              <w:rPr>
                <w:rFonts w:hint="eastAsia" w:ascii="宋体" w:hAnsi="宋体" w:eastAsia="宋体" w:cs="宋体"/>
                <w:lang w:eastAsia="zh-CN" w:bidi="ar"/>
              </w:rPr>
              <w:t>南宁市圣弘职业培训学校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lang w:eastAsia="zh-CN" w:bidi="ar"/>
              </w:rPr>
              <w:t>王仟睿</w:t>
            </w: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lang w:eastAsia="zh-CN" w:bidi="ar"/>
              </w:rPr>
              <w:t>15577147486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lang w:eastAsia="zh-CN" w:bidi="ar"/>
              </w:rPr>
              <w:t>良庆区</w:t>
            </w:r>
          </w:p>
        </w:tc>
        <w:tc>
          <w:tcPr>
            <w:tcW w:w="15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eastAsia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9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lang w:eastAsia="zh-CN" w:bidi="ar"/>
              </w:rPr>
              <w:t>34</w:t>
            </w:r>
          </w:p>
        </w:tc>
        <w:tc>
          <w:tcPr>
            <w:tcW w:w="7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textAlignment w:val="center"/>
              <w:rPr>
                <w:rFonts w:hint="eastAsia" w:ascii="宋体" w:hAnsi="宋体" w:eastAsia="宋体" w:cs="宋体"/>
                <w:lang w:eastAsia="zh-CN"/>
              </w:rPr>
            </w:pPr>
            <w:r>
              <w:rPr>
                <w:rFonts w:hint="eastAsia" w:ascii="宋体" w:hAnsi="宋体" w:eastAsia="宋体" w:cs="宋体"/>
                <w:lang w:eastAsia="zh-CN" w:bidi="ar"/>
              </w:rPr>
              <w:t>南宁威耀集采集配供应链管理有限公司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lang w:eastAsia="zh-CN" w:bidi="ar"/>
              </w:rPr>
              <w:t>梁书瑞</w:t>
            </w: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lang w:eastAsia="zh-CN" w:bidi="ar"/>
              </w:rPr>
              <w:t>15977101013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lang w:eastAsia="zh-CN" w:bidi="ar"/>
              </w:rPr>
              <w:t>良庆区</w:t>
            </w:r>
          </w:p>
        </w:tc>
        <w:tc>
          <w:tcPr>
            <w:tcW w:w="15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eastAsia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9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lang w:eastAsia="zh-CN" w:bidi="ar"/>
              </w:rPr>
              <w:t>35</w:t>
            </w:r>
          </w:p>
        </w:tc>
        <w:tc>
          <w:tcPr>
            <w:tcW w:w="7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textAlignment w:val="center"/>
              <w:rPr>
                <w:rFonts w:ascii="宋体" w:hAnsi="宋体" w:eastAsia="宋体" w:cs="宋体"/>
                <w:lang w:eastAsia="zh-CN"/>
              </w:rPr>
            </w:pPr>
            <w:r>
              <w:rPr>
                <w:rFonts w:hint="eastAsia" w:ascii="宋体" w:hAnsi="宋体" w:eastAsia="宋体" w:cs="宋体"/>
                <w:lang w:eastAsia="zh-CN" w:bidi="ar"/>
              </w:rPr>
              <w:t>中国安能集团第一工程局有限公司南宁分公司（申报营地）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lang w:eastAsia="zh-CN" w:bidi="ar"/>
              </w:rPr>
              <w:t>赵德任</w:t>
            </w: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lang w:eastAsia="zh-CN" w:bidi="ar"/>
              </w:rPr>
              <w:t>13117713777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lang w:eastAsia="zh-CN" w:bidi="ar"/>
              </w:rPr>
              <w:t>良庆区</w:t>
            </w:r>
          </w:p>
        </w:tc>
        <w:tc>
          <w:tcPr>
            <w:tcW w:w="15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eastAsia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9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lang w:eastAsia="zh-CN" w:bidi="ar"/>
              </w:rPr>
              <w:t>36</w:t>
            </w:r>
          </w:p>
        </w:tc>
        <w:tc>
          <w:tcPr>
            <w:tcW w:w="7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lang w:eastAsia="zh-CN" w:bidi="ar"/>
              </w:rPr>
              <w:t>南宁市图书馆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lang w:eastAsia="zh-CN" w:bidi="ar"/>
              </w:rPr>
              <w:t>熊芳玲</w:t>
            </w: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lang w:eastAsia="zh-CN" w:bidi="ar"/>
              </w:rPr>
              <w:t>18977783565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lang w:eastAsia="zh-CN" w:bidi="ar"/>
              </w:rPr>
              <w:t>良庆区</w:t>
            </w:r>
          </w:p>
        </w:tc>
        <w:tc>
          <w:tcPr>
            <w:tcW w:w="15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eastAsia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9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lang w:eastAsia="zh-CN" w:bidi="ar"/>
              </w:rPr>
              <w:t>37</w:t>
            </w:r>
          </w:p>
        </w:tc>
        <w:tc>
          <w:tcPr>
            <w:tcW w:w="7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textAlignment w:val="center"/>
              <w:rPr>
                <w:rFonts w:hint="eastAsia" w:ascii="宋体" w:hAnsi="宋体" w:eastAsia="宋体" w:cs="宋体"/>
                <w:lang w:eastAsia="zh-CN"/>
              </w:rPr>
            </w:pPr>
            <w:r>
              <w:rPr>
                <w:rFonts w:hint="eastAsia" w:ascii="宋体" w:hAnsi="宋体" w:eastAsia="宋体" w:cs="宋体"/>
                <w:lang w:eastAsia="zh-CN" w:bidi="ar"/>
              </w:rPr>
              <w:t>力源粮油食品有限责任公司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lang w:eastAsia="zh-CN" w:bidi="ar"/>
              </w:rPr>
              <w:t>周梅娟</w:t>
            </w: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lang w:eastAsia="zh-CN" w:bidi="ar"/>
              </w:rPr>
              <w:t>18070925461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lang w:eastAsia="zh-CN" w:bidi="ar"/>
              </w:rPr>
              <w:t>经开区</w:t>
            </w:r>
          </w:p>
        </w:tc>
        <w:tc>
          <w:tcPr>
            <w:tcW w:w="15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eastAsia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9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lang w:eastAsia="zh-CN" w:bidi="ar"/>
              </w:rPr>
              <w:t>38</w:t>
            </w:r>
          </w:p>
        </w:tc>
        <w:tc>
          <w:tcPr>
            <w:tcW w:w="7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lang w:eastAsia="zh-CN" w:bidi="ar"/>
              </w:rPr>
              <w:t>广西职业技术学院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lang w:eastAsia="zh-CN" w:bidi="ar"/>
              </w:rPr>
              <w:t>黄碧雁</w:t>
            </w: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lang w:eastAsia="zh-CN" w:bidi="ar"/>
              </w:rPr>
              <w:t>13978809510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lang w:eastAsia="zh-CN" w:bidi="ar"/>
              </w:rPr>
              <w:t>经开区</w:t>
            </w:r>
          </w:p>
        </w:tc>
        <w:tc>
          <w:tcPr>
            <w:tcW w:w="15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eastAsia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" w:hRule="atLeast"/>
        </w:trPr>
        <w:tc>
          <w:tcPr>
            <w:tcW w:w="99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lang w:eastAsia="zh-CN" w:bidi="ar"/>
              </w:rPr>
              <w:t>39</w:t>
            </w:r>
          </w:p>
        </w:tc>
        <w:tc>
          <w:tcPr>
            <w:tcW w:w="7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textAlignment w:val="center"/>
              <w:rPr>
                <w:rFonts w:hint="eastAsia" w:ascii="宋体" w:hAnsi="宋体" w:eastAsia="宋体" w:cs="宋体"/>
                <w:lang w:eastAsia="zh-CN"/>
              </w:rPr>
            </w:pPr>
            <w:r>
              <w:rPr>
                <w:rFonts w:hint="eastAsia" w:ascii="宋体" w:hAnsi="宋体" w:eastAsia="宋体" w:cs="宋体"/>
                <w:lang w:eastAsia="zh-CN" w:bidi="ar"/>
              </w:rPr>
              <w:t>广西演出有限责任公司（南宁剧场研学实践教育基地）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lang w:eastAsia="zh-CN" w:bidi="ar"/>
              </w:rPr>
              <w:t>班茜</w:t>
            </w: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lang w:eastAsia="zh-CN" w:bidi="ar"/>
              </w:rPr>
              <w:t>14795540076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lang w:eastAsia="zh-CN" w:bidi="ar"/>
              </w:rPr>
              <w:t>江南区</w:t>
            </w:r>
          </w:p>
        </w:tc>
        <w:tc>
          <w:tcPr>
            <w:tcW w:w="15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eastAsia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9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lang w:eastAsia="zh-CN" w:bidi="ar"/>
              </w:rPr>
              <w:t>40</w:t>
            </w:r>
          </w:p>
        </w:tc>
        <w:tc>
          <w:tcPr>
            <w:tcW w:w="7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lang w:eastAsia="zh-CN" w:bidi="ar"/>
              </w:rPr>
              <w:t>南宁市群众艺术馆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lang w:eastAsia="zh-CN" w:bidi="ar"/>
              </w:rPr>
              <w:t>梁鸿</w:t>
            </w: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lang w:eastAsia="zh-CN" w:bidi="ar"/>
              </w:rPr>
              <w:t>13517663088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lang w:eastAsia="zh-CN" w:bidi="ar"/>
              </w:rPr>
              <w:t>江南区</w:t>
            </w:r>
          </w:p>
        </w:tc>
        <w:tc>
          <w:tcPr>
            <w:tcW w:w="15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eastAsia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</w:trPr>
        <w:tc>
          <w:tcPr>
            <w:tcW w:w="99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lang w:eastAsia="zh-CN" w:bidi="ar"/>
              </w:rPr>
              <w:t>41</w:t>
            </w:r>
          </w:p>
        </w:tc>
        <w:tc>
          <w:tcPr>
            <w:tcW w:w="7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textAlignment w:val="center"/>
              <w:rPr>
                <w:rFonts w:hint="eastAsia" w:ascii="宋体" w:hAnsi="宋体" w:eastAsia="宋体" w:cs="宋体"/>
                <w:lang w:eastAsia="zh-CN"/>
              </w:rPr>
            </w:pPr>
            <w:r>
              <w:rPr>
                <w:rFonts w:hint="eastAsia" w:ascii="宋体" w:hAnsi="宋体" w:eastAsia="宋体" w:cs="宋体"/>
                <w:lang w:eastAsia="zh-CN" w:bidi="ar"/>
              </w:rPr>
              <w:t>广西奥运城体育发展有限责任公司（申报营地）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lang w:eastAsia="zh-CN" w:bidi="ar"/>
              </w:rPr>
              <w:t>何银娇</w:t>
            </w: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lang w:eastAsia="zh-CN" w:bidi="ar"/>
              </w:rPr>
              <w:t>13481006273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lang w:eastAsia="zh-CN" w:bidi="ar"/>
              </w:rPr>
              <w:t>江南区</w:t>
            </w:r>
          </w:p>
        </w:tc>
        <w:tc>
          <w:tcPr>
            <w:tcW w:w="15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eastAsia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9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lang w:eastAsia="zh-CN" w:bidi="ar"/>
              </w:rPr>
              <w:t>42</w:t>
            </w:r>
          </w:p>
        </w:tc>
        <w:tc>
          <w:tcPr>
            <w:tcW w:w="7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textAlignment w:val="center"/>
              <w:rPr>
                <w:rFonts w:hint="eastAsia" w:ascii="宋体" w:hAnsi="宋体" w:eastAsia="宋体" w:cs="宋体"/>
                <w:lang w:eastAsia="zh-CN"/>
              </w:rPr>
            </w:pPr>
            <w:r>
              <w:rPr>
                <w:rFonts w:hint="eastAsia" w:ascii="宋体" w:hAnsi="宋体" w:eastAsia="宋体" w:cs="宋体"/>
                <w:lang w:eastAsia="zh-CN" w:bidi="ar"/>
              </w:rPr>
              <w:t>广西南宁岜博山旅游开发有限公司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lang w:eastAsia="zh-CN" w:bidi="ar"/>
              </w:rPr>
              <w:t>曾燕红</w:t>
            </w: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lang w:eastAsia="zh-CN" w:bidi="ar"/>
              </w:rPr>
              <w:t>18154558350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lang w:eastAsia="zh-CN" w:bidi="ar"/>
              </w:rPr>
              <w:t>江南区</w:t>
            </w:r>
          </w:p>
        </w:tc>
        <w:tc>
          <w:tcPr>
            <w:tcW w:w="151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lang w:eastAsia="zh-CN" w:bidi="ar"/>
              </w:rPr>
              <w:t>第五组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99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lang w:eastAsia="zh-CN" w:bidi="ar"/>
              </w:rPr>
              <w:t>43</w:t>
            </w:r>
          </w:p>
        </w:tc>
        <w:tc>
          <w:tcPr>
            <w:tcW w:w="7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textAlignment w:val="center"/>
              <w:rPr>
                <w:rFonts w:hint="eastAsia" w:ascii="宋体" w:hAnsi="宋体" w:eastAsia="宋体" w:cs="宋体"/>
                <w:lang w:eastAsia="zh-CN"/>
              </w:rPr>
            </w:pPr>
            <w:r>
              <w:rPr>
                <w:rFonts w:hint="eastAsia" w:ascii="宋体" w:hAnsi="宋体" w:eastAsia="宋体" w:cs="宋体"/>
                <w:lang w:eastAsia="zh-CN" w:bidi="ar"/>
              </w:rPr>
              <w:t>南宁嘉泰商业运营管理有限公司（华南城东盟文化探究体验中心）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lang w:eastAsia="zh-CN" w:bidi="ar"/>
              </w:rPr>
              <w:t>徐东洪</w:t>
            </w: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lang w:eastAsia="zh-CN" w:bidi="ar"/>
              </w:rPr>
              <w:t>18076596608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lang w:eastAsia="zh-CN" w:bidi="ar"/>
              </w:rPr>
              <w:t>江南区</w:t>
            </w:r>
          </w:p>
        </w:tc>
        <w:tc>
          <w:tcPr>
            <w:tcW w:w="15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eastAsia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9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lang w:eastAsia="zh-CN" w:bidi="ar"/>
              </w:rPr>
              <w:t>44</w:t>
            </w:r>
          </w:p>
        </w:tc>
        <w:tc>
          <w:tcPr>
            <w:tcW w:w="7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textAlignment w:val="center"/>
              <w:rPr>
                <w:rFonts w:hint="eastAsia" w:ascii="宋体" w:hAnsi="宋体" w:eastAsia="宋体" w:cs="宋体"/>
                <w:lang w:eastAsia="zh-CN"/>
              </w:rPr>
            </w:pPr>
            <w:r>
              <w:rPr>
                <w:rFonts w:hint="eastAsia" w:ascii="宋体" w:hAnsi="宋体" w:eastAsia="宋体" w:cs="宋体"/>
                <w:lang w:eastAsia="zh-CN" w:bidi="ar"/>
              </w:rPr>
              <w:t>广西忠诚卫士教育投资有限公司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lang w:eastAsia="zh-CN" w:bidi="ar"/>
              </w:rPr>
              <w:t>张云生</w:t>
            </w: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lang w:eastAsia="zh-CN" w:bidi="ar"/>
              </w:rPr>
              <w:t>15277196857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lang w:eastAsia="zh-CN" w:bidi="ar"/>
              </w:rPr>
              <w:t>江南区</w:t>
            </w:r>
          </w:p>
        </w:tc>
        <w:tc>
          <w:tcPr>
            <w:tcW w:w="15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eastAsia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9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lang w:eastAsia="zh-CN" w:bidi="ar"/>
              </w:rPr>
              <w:t>45</w:t>
            </w:r>
          </w:p>
        </w:tc>
        <w:tc>
          <w:tcPr>
            <w:tcW w:w="7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lang w:eastAsia="zh-CN" w:bidi="ar"/>
              </w:rPr>
              <w:t>广西天爵奇观博弈馆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lang w:eastAsia="zh-CN" w:bidi="ar"/>
              </w:rPr>
              <w:t>杨秀海</w:t>
            </w: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lang w:eastAsia="zh-CN" w:bidi="ar"/>
              </w:rPr>
              <w:t>18376763995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lang w:eastAsia="zh-CN" w:bidi="ar"/>
              </w:rPr>
              <w:t>江南区</w:t>
            </w:r>
          </w:p>
        </w:tc>
        <w:tc>
          <w:tcPr>
            <w:tcW w:w="15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eastAsia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</w:trPr>
        <w:tc>
          <w:tcPr>
            <w:tcW w:w="99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lang w:eastAsia="zh-CN" w:bidi="ar"/>
              </w:rPr>
              <w:t>46</w:t>
            </w:r>
          </w:p>
        </w:tc>
        <w:tc>
          <w:tcPr>
            <w:tcW w:w="7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textAlignment w:val="center"/>
              <w:rPr>
                <w:rFonts w:hint="eastAsia" w:ascii="宋体" w:hAnsi="宋体" w:eastAsia="宋体" w:cs="宋体"/>
                <w:lang w:eastAsia="zh-CN"/>
              </w:rPr>
            </w:pPr>
            <w:r>
              <w:rPr>
                <w:rFonts w:hint="eastAsia" w:ascii="宋体" w:hAnsi="宋体" w:eastAsia="宋体" w:cs="宋体"/>
                <w:lang w:eastAsia="zh-CN" w:bidi="ar"/>
              </w:rPr>
              <w:t>广西北斗天宇航天科技有限公司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lang w:eastAsia="zh-CN" w:bidi="ar"/>
              </w:rPr>
              <w:t>胡东平</w:t>
            </w: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lang w:eastAsia="zh-CN" w:bidi="ar"/>
              </w:rPr>
              <w:t>15084989440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lang w:eastAsia="zh-CN" w:bidi="ar"/>
              </w:rPr>
              <w:t>高新区</w:t>
            </w:r>
          </w:p>
        </w:tc>
        <w:tc>
          <w:tcPr>
            <w:tcW w:w="15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eastAsia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99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lang w:eastAsia="zh-CN" w:bidi="ar"/>
              </w:rPr>
              <w:t>47</w:t>
            </w:r>
          </w:p>
        </w:tc>
        <w:tc>
          <w:tcPr>
            <w:tcW w:w="7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textAlignment w:val="center"/>
              <w:rPr>
                <w:rFonts w:hint="eastAsia" w:ascii="宋体" w:hAnsi="宋体" w:eastAsia="宋体" w:cs="宋体"/>
                <w:lang w:eastAsia="zh-CN"/>
              </w:rPr>
            </w:pPr>
            <w:r>
              <w:rPr>
                <w:rFonts w:hint="eastAsia" w:ascii="宋体" w:hAnsi="宋体" w:eastAsia="宋体" w:cs="宋体"/>
                <w:lang w:eastAsia="zh-CN" w:bidi="ar"/>
              </w:rPr>
              <w:t>广西皇氏乳业有限公司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lang w:eastAsia="zh-CN" w:bidi="ar"/>
              </w:rPr>
              <w:t>唐路易</w:t>
            </w: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lang w:eastAsia="zh-CN" w:bidi="ar"/>
              </w:rPr>
              <w:t>18677160842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lang w:eastAsia="zh-CN" w:bidi="ar"/>
              </w:rPr>
              <w:t>高新区</w:t>
            </w:r>
          </w:p>
        </w:tc>
        <w:tc>
          <w:tcPr>
            <w:tcW w:w="15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eastAsia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9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lang w:eastAsia="zh-CN" w:bidi="ar"/>
              </w:rPr>
              <w:t>48</w:t>
            </w:r>
          </w:p>
        </w:tc>
        <w:tc>
          <w:tcPr>
            <w:tcW w:w="7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textAlignment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lang w:eastAsia="zh-CN" w:bidi="ar"/>
              </w:rPr>
              <w:t>广西大学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lang w:eastAsia="zh-CN" w:bidi="ar"/>
              </w:rPr>
              <w:t>莫鸿</w:t>
            </w: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lang w:eastAsia="zh-CN" w:bidi="ar"/>
              </w:rPr>
              <w:t>18978993927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lang w:eastAsia="zh-CN" w:bidi="ar"/>
              </w:rPr>
              <w:t>西乡塘区</w:t>
            </w:r>
          </w:p>
        </w:tc>
        <w:tc>
          <w:tcPr>
            <w:tcW w:w="15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eastAsia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9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lang w:eastAsia="zh-CN" w:bidi="ar"/>
              </w:rPr>
              <w:t>49</w:t>
            </w:r>
          </w:p>
        </w:tc>
        <w:tc>
          <w:tcPr>
            <w:tcW w:w="7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textAlignment w:val="center"/>
              <w:rPr>
                <w:rFonts w:hint="eastAsia" w:ascii="宋体" w:hAnsi="宋体" w:eastAsia="宋体" w:cs="宋体"/>
                <w:lang w:eastAsia="zh-CN"/>
              </w:rPr>
            </w:pPr>
            <w:r>
              <w:rPr>
                <w:rFonts w:hint="eastAsia" w:ascii="宋体" w:hAnsi="宋体" w:eastAsia="宋体" w:cs="宋体"/>
                <w:lang w:eastAsia="zh-CN" w:bidi="ar"/>
              </w:rPr>
              <w:t>广西护航教育发展有限公司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lang w:eastAsia="zh-CN" w:bidi="ar"/>
              </w:rPr>
              <w:t>黄夏</w:t>
            </w: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lang w:eastAsia="zh-CN" w:bidi="ar"/>
              </w:rPr>
              <w:t>18042452533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lang w:eastAsia="zh-CN" w:bidi="ar"/>
              </w:rPr>
              <w:t>西乡塘区</w:t>
            </w:r>
          </w:p>
        </w:tc>
        <w:tc>
          <w:tcPr>
            <w:tcW w:w="15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eastAsia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" w:hRule="atLeast"/>
        </w:trPr>
        <w:tc>
          <w:tcPr>
            <w:tcW w:w="99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lang w:eastAsia="zh-CN" w:bidi="ar"/>
              </w:rPr>
              <w:t>50</w:t>
            </w:r>
          </w:p>
        </w:tc>
        <w:tc>
          <w:tcPr>
            <w:tcW w:w="7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textAlignment w:val="center"/>
              <w:rPr>
                <w:rFonts w:hint="eastAsia" w:ascii="宋体" w:hAnsi="宋体" w:eastAsia="宋体" w:cs="宋体"/>
                <w:lang w:eastAsia="zh-CN"/>
              </w:rPr>
            </w:pPr>
            <w:r>
              <w:rPr>
                <w:rFonts w:hint="eastAsia" w:ascii="宋体" w:hAnsi="宋体" w:eastAsia="宋体" w:cs="宋体"/>
                <w:lang w:eastAsia="zh-CN" w:bidi="ar"/>
              </w:rPr>
              <w:t>广西霈群投资有限公司（康盛农场）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lang w:eastAsia="zh-CN" w:bidi="ar"/>
              </w:rPr>
              <w:t>杨锡发</w:t>
            </w: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lang w:eastAsia="zh-CN" w:bidi="ar"/>
              </w:rPr>
              <w:t>13317718162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lang w:eastAsia="zh-CN" w:bidi="ar"/>
              </w:rPr>
              <w:t>西乡塘区</w:t>
            </w:r>
          </w:p>
        </w:tc>
        <w:tc>
          <w:tcPr>
            <w:tcW w:w="15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eastAsia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99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lang w:eastAsia="zh-CN" w:bidi="ar"/>
              </w:rPr>
            </w:pPr>
            <w:r>
              <w:rPr>
                <w:rFonts w:hint="eastAsia" w:ascii="宋体" w:hAnsi="宋体" w:eastAsia="宋体" w:cs="宋体"/>
                <w:lang w:eastAsia="zh-CN" w:bidi="ar"/>
              </w:rPr>
              <w:t>51</w:t>
            </w:r>
          </w:p>
        </w:tc>
        <w:tc>
          <w:tcPr>
            <w:tcW w:w="7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textAlignment w:val="center"/>
              <w:rPr>
                <w:rFonts w:hint="eastAsia" w:ascii="宋体" w:hAnsi="宋体" w:eastAsia="宋体" w:cs="宋体"/>
                <w:lang w:eastAsia="zh-CN"/>
              </w:rPr>
            </w:pPr>
            <w:r>
              <w:rPr>
                <w:rFonts w:hint="eastAsia" w:ascii="宋体" w:hAnsi="宋体" w:eastAsia="宋体" w:cs="宋体"/>
                <w:lang w:eastAsia="zh-CN" w:bidi="ar"/>
              </w:rPr>
              <w:t>广西鸿腾通用航空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textAlignment w:val="center"/>
              <w:rPr>
                <w:rFonts w:hint="eastAsia" w:ascii="宋体" w:hAnsi="宋体" w:eastAsia="宋体" w:cs="宋体"/>
                <w:lang w:eastAsia="zh-CN"/>
              </w:rPr>
            </w:pPr>
            <w:r>
              <w:rPr>
                <w:rFonts w:hint="eastAsia" w:ascii="宋体" w:hAnsi="宋体" w:eastAsia="宋体" w:cs="宋体"/>
                <w:lang w:eastAsia="zh-CN" w:bidi="ar"/>
              </w:rPr>
              <w:t>杨科</w:t>
            </w: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textAlignment w:val="center"/>
              <w:rPr>
                <w:rFonts w:hint="eastAsia" w:ascii="宋体" w:hAnsi="宋体" w:eastAsia="宋体" w:cs="宋体"/>
                <w:lang w:eastAsia="zh-CN"/>
              </w:rPr>
            </w:pPr>
            <w:r>
              <w:rPr>
                <w:rFonts w:hint="eastAsia" w:ascii="宋体" w:hAnsi="宋体" w:eastAsia="宋体" w:cs="宋体"/>
                <w:lang w:eastAsia="zh-CN" w:bidi="ar"/>
              </w:rPr>
              <w:t>13978761003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textAlignment w:val="center"/>
              <w:rPr>
                <w:rFonts w:hint="eastAsia" w:ascii="宋体" w:hAnsi="宋体" w:eastAsia="宋体" w:cs="宋体"/>
                <w:lang w:eastAsia="zh-CN"/>
              </w:rPr>
            </w:pPr>
            <w:r>
              <w:rPr>
                <w:rFonts w:hint="eastAsia" w:ascii="宋体" w:hAnsi="宋体" w:eastAsia="宋体" w:cs="宋体"/>
                <w:lang w:eastAsia="zh-CN" w:bidi="ar"/>
              </w:rPr>
              <w:t>西乡塘区</w:t>
            </w:r>
          </w:p>
        </w:tc>
        <w:tc>
          <w:tcPr>
            <w:tcW w:w="15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eastAsia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9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lang w:eastAsia="zh-CN" w:bidi="ar"/>
              </w:rPr>
            </w:pPr>
            <w:r>
              <w:rPr>
                <w:rFonts w:hint="eastAsia" w:ascii="宋体" w:hAnsi="宋体" w:eastAsia="宋体" w:cs="宋体"/>
                <w:lang w:eastAsia="zh-CN" w:bidi="ar"/>
              </w:rPr>
              <w:t>52</w:t>
            </w:r>
          </w:p>
        </w:tc>
        <w:tc>
          <w:tcPr>
            <w:tcW w:w="7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textAlignment w:val="center"/>
              <w:rPr>
                <w:rFonts w:hint="eastAsia" w:ascii="宋体" w:hAnsi="宋体" w:eastAsia="宋体" w:cs="宋体"/>
                <w:lang w:eastAsia="zh-CN" w:bidi="ar"/>
              </w:rPr>
            </w:pPr>
            <w:r>
              <w:rPr>
                <w:rFonts w:hint="eastAsia" w:ascii="宋体" w:hAnsi="宋体" w:eastAsia="宋体" w:cs="宋体"/>
                <w:lang w:eastAsia="zh-CN" w:bidi="ar"/>
              </w:rPr>
              <w:t>广西谷木特色农业科技有限公司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textAlignment w:val="center"/>
              <w:rPr>
                <w:rFonts w:hint="eastAsia" w:ascii="宋体" w:hAnsi="宋体" w:eastAsia="宋体" w:cs="宋体"/>
                <w:lang w:eastAsia="zh-CN" w:bidi="ar"/>
              </w:rPr>
            </w:pPr>
            <w:r>
              <w:rPr>
                <w:rFonts w:hint="eastAsia" w:ascii="宋体" w:hAnsi="宋体" w:eastAsia="宋体" w:cs="宋体"/>
                <w:lang w:eastAsia="zh-CN" w:bidi="ar"/>
              </w:rPr>
              <w:t>蔡绍新</w:t>
            </w: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textAlignment w:val="center"/>
              <w:rPr>
                <w:rFonts w:hint="eastAsia" w:ascii="宋体" w:hAnsi="宋体" w:eastAsia="宋体" w:cs="宋体"/>
                <w:lang w:eastAsia="zh-CN" w:bidi="ar"/>
              </w:rPr>
            </w:pPr>
            <w:r>
              <w:rPr>
                <w:rFonts w:hint="eastAsia" w:ascii="宋体" w:hAnsi="宋体" w:eastAsia="宋体" w:cs="宋体"/>
                <w:lang w:eastAsia="zh-CN" w:bidi="ar"/>
              </w:rPr>
              <w:t>13669601818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textAlignment w:val="center"/>
              <w:rPr>
                <w:rFonts w:hint="eastAsia" w:ascii="宋体" w:hAnsi="宋体" w:eastAsia="宋体" w:cs="宋体"/>
                <w:lang w:eastAsia="zh-CN" w:bidi="ar"/>
              </w:rPr>
            </w:pPr>
            <w:r>
              <w:rPr>
                <w:rFonts w:hint="eastAsia" w:ascii="宋体" w:hAnsi="宋体" w:eastAsia="宋体" w:cs="宋体"/>
                <w:lang w:eastAsia="zh-CN" w:bidi="ar"/>
              </w:rPr>
              <w:t>西乡塘区</w:t>
            </w:r>
          </w:p>
        </w:tc>
        <w:tc>
          <w:tcPr>
            <w:tcW w:w="15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eastAsia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9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eastAsia="宋体" w:cs="宋体"/>
                <w:lang w:eastAsia="zh-CN" w:bidi="ar"/>
              </w:rPr>
            </w:pPr>
            <w:r>
              <w:rPr>
                <w:rFonts w:hint="eastAsia" w:ascii="宋体" w:hAnsi="宋体" w:eastAsia="宋体" w:cs="宋体"/>
                <w:lang w:eastAsia="zh-CN" w:bidi="ar"/>
              </w:rPr>
              <w:t>53</w:t>
            </w:r>
          </w:p>
        </w:tc>
        <w:tc>
          <w:tcPr>
            <w:tcW w:w="7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textAlignment w:val="center"/>
              <w:rPr>
                <w:rFonts w:hint="eastAsia" w:ascii="宋体" w:hAnsi="宋体" w:eastAsia="宋体" w:cs="宋体"/>
                <w:lang w:eastAsia="zh-CN" w:bidi="ar"/>
              </w:rPr>
            </w:pPr>
            <w:r>
              <w:rPr>
                <w:rFonts w:hint="eastAsia" w:ascii="宋体" w:hAnsi="宋体" w:eastAsia="宋体" w:cs="宋体"/>
                <w:lang w:eastAsia="zh-CN" w:bidi="ar"/>
              </w:rPr>
              <w:t>广西南宁大王滩经济开发中心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textAlignment w:val="center"/>
              <w:rPr>
                <w:rFonts w:hint="eastAsia" w:ascii="宋体" w:hAnsi="宋体" w:eastAsia="宋体" w:cs="宋体"/>
                <w:lang w:eastAsia="zh-CN" w:bidi="ar"/>
              </w:rPr>
            </w:pPr>
            <w:r>
              <w:rPr>
                <w:rFonts w:hint="eastAsia" w:ascii="宋体" w:hAnsi="宋体" w:eastAsia="宋体" w:cs="宋体"/>
                <w:lang w:eastAsia="zh-CN" w:bidi="ar"/>
              </w:rPr>
              <w:t>甘源源</w:t>
            </w: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textAlignment w:val="center"/>
              <w:rPr>
                <w:rFonts w:hint="eastAsia" w:ascii="宋体" w:hAnsi="宋体" w:eastAsia="宋体" w:cs="宋体"/>
                <w:lang w:eastAsia="zh-CN" w:bidi="ar"/>
              </w:rPr>
            </w:pPr>
            <w:r>
              <w:rPr>
                <w:rFonts w:hint="eastAsia" w:ascii="宋体" w:hAnsi="宋体" w:eastAsia="宋体" w:cs="宋体"/>
                <w:lang w:eastAsia="zh-CN" w:bidi="ar"/>
              </w:rPr>
              <w:t>13367616156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textAlignment w:val="center"/>
              <w:rPr>
                <w:rFonts w:hint="eastAsia" w:ascii="宋体" w:hAnsi="宋体" w:eastAsia="宋体" w:cs="宋体"/>
                <w:lang w:eastAsia="zh-CN" w:bidi="ar"/>
              </w:rPr>
            </w:pPr>
            <w:r>
              <w:rPr>
                <w:rFonts w:hint="eastAsia" w:ascii="宋体" w:hAnsi="宋体" w:eastAsia="宋体" w:cs="宋体"/>
                <w:lang w:eastAsia="zh-CN" w:bidi="ar"/>
              </w:rPr>
              <w:t>良庆区</w:t>
            </w:r>
          </w:p>
        </w:tc>
        <w:tc>
          <w:tcPr>
            <w:tcW w:w="1512" w:type="dxa"/>
            <w:vMerge w:val="restart"/>
            <w:tcBorders>
              <w:top w:val="single" w:color="000000" w:sz="4" w:space="0"/>
              <w:lef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lang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eastAsia="zh-CN" w:bidi="ar"/>
              </w:rPr>
              <w:t>已是自治区级</w:t>
            </w:r>
            <w:r>
              <w:rPr>
                <w:rFonts w:hint="eastAsia" w:ascii="宋体" w:hAnsi="宋体" w:cs="宋体"/>
                <w:sz w:val="22"/>
                <w:szCs w:val="22"/>
                <w:lang w:eastAsia="zh-CN" w:bidi="ar"/>
              </w:rPr>
              <w:t>研学实践教育</w:t>
            </w:r>
            <w:r>
              <w:rPr>
                <w:rFonts w:hint="eastAsia" w:ascii="宋体" w:hAnsi="宋体" w:eastAsia="宋体" w:cs="宋体"/>
                <w:sz w:val="22"/>
                <w:szCs w:val="22"/>
                <w:lang w:eastAsia="zh-CN" w:bidi="ar"/>
              </w:rPr>
              <w:t>基地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9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eastAsia="宋体" w:cs="宋体"/>
                <w:lang w:eastAsia="zh-CN" w:bidi="ar"/>
              </w:rPr>
            </w:pPr>
            <w:r>
              <w:rPr>
                <w:rFonts w:hint="eastAsia" w:ascii="宋体" w:hAnsi="宋体" w:eastAsia="宋体" w:cs="宋体"/>
                <w:lang w:eastAsia="zh-CN" w:bidi="ar"/>
              </w:rPr>
              <w:t>54</w:t>
            </w:r>
          </w:p>
        </w:tc>
        <w:tc>
          <w:tcPr>
            <w:tcW w:w="7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textAlignment w:val="center"/>
              <w:rPr>
                <w:rFonts w:hint="eastAsia" w:ascii="宋体" w:hAnsi="宋体" w:eastAsia="宋体" w:cs="宋体"/>
                <w:lang w:eastAsia="zh-CN" w:bidi="ar"/>
              </w:rPr>
            </w:pPr>
            <w:r>
              <w:rPr>
                <w:rFonts w:hint="eastAsia" w:ascii="宋体" w:hAnsi="宋体" w:eastAsia="宋体" w:cs="宋体"/>
                <w:lang w:eastAsia="zh-CN" w:bidi="ar"/>
              </w:rPr>
              <w:t>华强方特（南宁）旅游发展有限公司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textAlignment w:val="center"/>
              <w:rPr>
                <w:rFonts w:hint="eastAsia" w:ascii="宋体" w:hAnsi="宋体" w:eastAsia="宋体" w:cs="宋体"/>
                <w:lang w:eastAsia="zh-CN" w:bidi="ar"/>
              </w:rPr>
            </w:pPr>
            <w:r>
              <w:rPr>
                <w:rFonts w:hint="eastAsia" w:ascii="宋体" w:hAnsi="宋体" w:eastAsia="宋体" w:cs="宋体"/>
                <w:lang w:eastAsia="zh-CN" w:bidi="ar"/>
              </w:rPr>
              <w:t>覃庆宁</w:t>
            </w: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textAlignment w:val="center"/>
              <w:rPr>
                <w:rFonts w:hint="eastAsia" w:ascii="宋体" w:hAnsi="宋体" w:eastAsia="宋体" w:cs="宋体"/>
                <w:lang w:eastAsia="zh-CN" w:bidi="ar"/>
              </w:rPr>
            </w:pPr>
            <w:r>
              <w:rPr>
                <w:rFonts w:hint="eastAsia" w:ascii="宋体" w:hAnsi="宋体" w:eastAsia="宋体" w:cs="宋体"/>
                <w:lang w:eastAsia="zh-CN" w:bidi="ar"/>
              </w:rPr>
              <w:t>15907712058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textAlignment w:val="center"/>
              <w:rPr>
                <w:rFonts w:hint="eastAsia" w:ascii="宋体" w:hAnsi="宋体" w:eastAsia="宋体" w:cs="宋体"/>
                <w:lang w:eastAsia="zh-CN" w:bidi="ar"/>
              </w:rPr>
            </w:pPr>
            <w:r>
              <w:rPr>
                <w:rFonts w:hint="eastAsia" w:ascii="宋体" w:hAnsi="宋体" w:eastAsia="宋体" w:cs="宋体"/>
                <w:lang w:eastAsia="zh-CN" w:bidi="ar"/>
              </w:rPr>
              <w:t>青秀区</w:t>
            </w:r>
          </w:p>
        </w:tc>
        <w:tc>
          <w:tcPr>
            <w:tcW w:w="1512" w:type="dxa"/>
            <w:vMerge w:val="continue"/>
            <w:tcBorders>
              <w:lef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99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eastAsia="宋体" w:cs="宋体"/>
                <w:lang w:eastAsia="zh-CN" w:bidi="ar"/>
              </w:rPr>
            </w:pPr>
            <w:r>
              <w:rPr>
                <w:rFonts w:hint="eastAsia" w:ascii="宋体" w:hAnsi="宋体" w:eastAsia="宋体" w:cs="宋体"/>
                <w:lang w:eastAsia="zh-CN" w:bidi="ar"/>
              </w:rPr>
              <w:t>55</w:t>
            </w:r>
          </w:p>
        </w:tc>
        <w:tc>
          <w:tcPr>
            <w:tcW w:w="7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textAlignment w:val="center"/>
              <w:rPr>
                <w:rFonts w:hint="eastAsia" w:ascii="宋体" w:hAnsi="宋体" w:eastAsia="宋体" w:cs="宋体"/>
                <w:lang w:eastAsia="zh-CN" w:bidi="ar"/>
              </w:rPr>
            </w:pPr>
            <w:r>
              <w:rPr>
                <w:rFonts w:hint="eastAsia" w:ascii="宋体" w:hAnsi="宋体" w:eastAsia="宋体" w:cs="宋体"/>
                <w:lang w:eastAsia="zh-CN" w:bidi="ar"/>
              </w:rPr>
              <w:t>广西壮智文化传播有限公司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textAlignment w:val="center"/>
              <w:rPr>
                <w:rFonts w:hint="eastAsia" w:ascii="宋体" w:hAnsi="宋体" w:eastAsia="宋体" w:cs="宋体"/>
                <w:lang w:eastAsia="zh-CN" w:bidi="ar"/>
              </w:rPr>
            </w:pPr>
            <w:r>
              <w:rPr>
                <w:rFonts w:hint="eastAsia" w:ascii="宋体" w:hAnsi="宋体" w:eastAsia="宋体" w:cs="宋体"/>
                <w:lang w:eastAsia="zh-CN" w:bidi="ar"/>
              </w:rPr>
              <w:t>梁家录</w:t>
            </w: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textAlignment w:val="center"/>
              <w:rPr>
                <w:rFonts w:hint="eastAsia" w:ascii="宋体" w:hAnsi="宋体" w:eastAsia="宋体" w:cs="宋体"/>
                <w:lang w:eastAsia="zh-CN" w:bidi="ar"/>
              </w:rPr>
            </w:pPr>
            <w:r>
              <w:rPr>
                <w:rFonts w:hint="eastAsia" w:ascii="宋体" w:hAnsi="宋体" w:eastAsia="宋体" w:cs="宋体"/>
                <w:lang w:eastAsia="zh-CN" w:bidi="ar"/>
              </w:rPr>
              <w:t>15676780996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textAlignment w:val="center"/>
              <w:rPr>
                <w:rFonts w:hint="eastAsia" w:ascii="宋体" w:hAnsi="宋体" w:eastAsia="宋体" w:cs="宋体"/>
                <w:lang w:eastAsia="zh-CN" w:bidi="ar"/>
              </w:rPr>
            </w:pPr>
            <w:r>
              <w:rPr>
                <w:rFonts w:hint="eastAsia" w:ascii="宋体" w:hAnsi="宋体" w:eastAsia="宋体" w:cs="宋体"/>
                <w:lang w:eastAsia="zh-CN" w:bidi="ar"/>
              </w:rPr>
              <w:t>青秀区</w:t>
            </w:r>
          </w:p>
        </w:tc>
        <w:tc>
          <w:tcPr>
            <w:tcW w:w="1512" w:type="dxa"/>
            <w:vMerge w:val="continue"/>
            <w:tcBorders>
              <w:lef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990" w:type="dxa"/>
            <w:tcBorders>
              <w:top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宋体" w:hAnsi="宋体" w:eastAsia="宋体" w:cs="宋体"/>
                <w:lang w:eastAsia="zh-CN" w:bidi="ar"/>
              </w:rPr>
            </w:pPr>
            <w:r>
              <w:rPr>
                <w:rFonts w:hint="eastAsia" w:ascii="宋体" w:hAnsi="宋体" w:eastAsia="宋体" w:cs="宋体"/>
                <w:lang w:eastAsia="zh-CN" w:bidi="ar"/>
              </w:rPr>
              <w:t>56</w:t>
            </w:r>
          </w:p>
        </w:tc>
        <w:tc>
          <w:tcPr>
            <w:tcW w:w="7097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textAlignment w:val="center"/>
              <w:rPr>
                <w:rFonts w:hint="eastAsia" w:ascii="宋体" w:hAnsi="宋体" w:eastAsia="宋体" w:cs="宋体"/>
                <w:lang w:eastAsia="zh-CN" w:bidi="ar"/>
              </w:rPr>
            </w:pPr>
            <w:r>
              <w:rPr>
                <w:rFonts w:hint="eastAsia" w:ascii="宋体" w:hAnsi="宋体" w:eastAsia="宋体" w:cs="宋体"/>
                <w:lang w:eastAsia="zh-CN" w:bidi="ar"/>
              </w:rPr>
              <w:t>南宁市武鸣区纳天红色文化传播有限公司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textAlignment w:val="center"/>
              <w:rPr>
                <w:rFonts w:hint="eastAsia" w:ascii="宋体" w:hAnsi="宋体" w:eastAsia="宋体" w:cs="宋体"/>
                <w:lang w:eastAsia="zh-CN" w:bidi="ar"/>
              </w:rPr>
            </w:pPr>
            <w:r>
              <w:rPr>
                <w:rFonts w:hint="eastAsia" w:ascii="宋体" w:hAnsi="宋体" w:eastAsia="宋体" w:cs="宋体"/>
                <w:lang w:eastAsia="zh-CN" w:bidi="ar"/>
              </w:rPr>
              <w:t>甘青旧</w:t>
            </w: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textAlignment w:val="center"/>
              <w:rPr>
                <w:rFonts w:hint="eastAsia" w:ascii="宋体" w:hAnsi="宋体" w:eastAsia="宋体" w:cs="宋体"/>
                <w:lang w:eastAsia="zh-CN" w:bidi="ar"/>
              </w:rPr>
            </w:pPr>
            <w:r>
              <w:rPr>
                <w:rFonts w:hint="eastAsia" w:ascii="宋体" w:hAnsi="宋体" w:eastAsia="宋体" w:cs="宋体"/>
                <w:lang w:eastAsia="zh-CN" w:bidi="ar"/>
              </w:rPr>
              <w:t>15078729548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textAlignment w:val="center"/>
              <w:rPr>
                <w:rFonts w:hint="eastAsia" w:ascii="宋体" w:hAnsi="宋体" w:eastAsia="宋体" w:cs="宋体"/>
                <w:lang w:eastAsia="zh-CN" w:bidi="ar"/>
              </w:rPr>
            </w:pPr>
            <w:r>
              <w:rPr>
                <w:rFonts w:hint="eastAsia" w:ascii="宋体" w:hAnsi="宋体" w:eastAsia="宋体" w:cs="宋体"/>
                <w:lang w:eastAsia="zh-CN" w:bidi="ar"/>
              </w:rPr>
              <w:t>武鸣区</w:t>
            </w:r>
          </w:p>
        </w:tc>
        <w:tc>
          <w:tcPr>
            <w:tcW w:w="1512" w:type="dxa"/>
            <w:vMerge w:val="continue"/>
            <w:tcBorders>
              <w:left w:val="single" w:color="000000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</w:rPr>
            </w:pPr>
          </w:p>
        </w:tc>
      </w:tr>
    </w:tbl>
    <w:p>
      <w:pPr>
        <w:spacing w:line="560" w:lineRule="exact"/>
        <w:rPr>
          <w:rFonts w:hint="eastAsia" w:ascii="仿宋_GB2312" w:hAnsi="仿宋_GB2312" w:eastAsia="仿宋_GB2312" w:cs="仿宋_GB2312"/>
          <w:sz w:val="32"/>
          <w:szCs w:val="32"/>
        </w:rPr>
        <w:sectPr>
          <w:pgSz w:w="16838" w:h="11906" w:orient="landscape"/>
          <w:pgMar w:top="1800" w:right="1440" w:bottom="1800" w:left="1440" w:header="851" w:footer="992" w:gutter="0"/>
          <w:pgNumType w:fmt="numberInDash"/>
          <w:cols w:space="720" w:num="1"/>
          <w:docGrid w:type="lines" w:linePitch="312" w:charSpace="0"/>
        </w:sectPr>
      </w:pPr>
    </w:p>
    <w:p>
      <w:pPr>
        <w:spacing w:line="560" w:lineRule="exact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附件2</w:t>
      </w:r>
    </w:p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lang w:eastAsia="zh-CN"/>
        </w:rPr>
        <w:t>南宁市教育局关于开展第二批中小学生研学实践教育基（营）地实地核查</w:t>
      </w:r>
    </w:p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lang w:eastAsia="zh-CN"/>
        </w:rPr>
        <w:t>分组名单及分工表</w:t>
      </w:r>
    </w:p>
    <w:tbl>
      <w:tblPr>
        <w:tblStyle w:val="7"/>
        <w:tblpPr w:leftFromText="180" w:rightFromText="180" w:vertAnchor="text" w:horzAnchor="page" w:tblpXSpec="center" w:tblpY="338"/>
        <w:tblOverlap w:val="never"/>
        <w:tblW w:w="14688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2"/>
        <w:gridCol w:w="1232"/>
        <w:gridCol w:w="1273"/>
        <w:gridCol w:w="4621"/>
        <w:gridCol w:w="1211"/>
        <w:gridCol w:w="1284"/>
        <w:gridCol w:w="2011"/>
        <w:gridCol w:w="20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2" w:type="dxa"/>
            <w:vAlign w:val="top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  <w:b/>
                <w:bCs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宋体" w:eastAsia="仿宋_GB2312"/>
                <w:b/>
                <w:bCs/>
                <w:sz w:val="32"/>
                <w:szCs w:val="32"/>
                <w:lang w:eastAsia="zh-CN"/>
              </w:rPr>
              <w:t>组名</w:t>
            </w:r>
          </w:p>
        </w:tc>
        <w:tc>
          <w:tcPr>
            <w:tcW w:w="1232" w:type="dxa"/>
            <w:vAlign w:val="top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  <w:b/>
                <w:bCs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宋体" w:eastAsia="仿宋_GB2312"/>
                <w:b/>
                <w:bCs/>
                <w:sz w:val="32"/>
                <w:szCs w:val="32"/>
                <w:lang w:eastAsia="zh-CN"/>
              </w:rPr>
              <w:t>组长</w:t>
            </w:r>
          </w:p>
        </w:tc>
        <w:tc>
          <w:tcPr>
            <w:tcW w:w="1273" w:type="dxa"/>
            <w:vAlign w:val="top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  <w:b/>
                <w:bCs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宋体" w:eastAsia="仿宋_GB2312"/>
                <w:b/>
                <w:bCs/>
                <w:sz w:val="32"/>
                <w:szCs w:val="32"/>
                <w:lang w:eastAsia="zh-CN"/>
              </w:rPr>
              <w:t>队员</w:t>
            </w:r>
          </w:p>
        </w:tc>
        <w:tc>
          <w:tcPr>
            <w:tcW w:w="4621" w:type="dxa"/>
            <w:vAlign w:val="top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  <w:b/>
                <w:bCs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宋体" w:eastAsia="仿宋_GB2312"/>
                <w:b/>
                <w:bCs/>
                <w:sz w:val="32"/>
                <w:szCs w:val="32"/>
                <w:lang w:eastAsia="zh-CN"/>
              </w:rPr>
              <w:t>所在单位</w:t>
            </w:r>
          </w:p>
        </w:tc>
        <w:tc>
          <w:tcPr>
            <w:tcW w:w="1211" w:type="dxa"/>
            <w:vAlign w:val="top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  <w:b/>
                <w:bCs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宋体" w:eastAsia="仿宋_GB2312"/>
                <w:b/>
                <w:bCs/>
                <w:sz w:val="32"/>
                <w:szCs w:val="32"/>
                <w:lang w:eastAsia="zh-CN"/>
              </w:rPr>
              <w:t>汇总</w:t>
            </w:r>
          </w:p>
        </w:tc>
        <w:tc>
          <w:tcPr>
            <w:tcW w:w="1284" w:type="dxa"/>
            <w:vAlign w:val="top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  <w:b/>
                <w:bCs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宋体" w:eastAsia="仿宋_GB2312"/>
                <w:b/>
                <w:bCs/>
                <w:sz w:val="32"/>
                <w:szCs w:val="32"/>
                <w:lang w:eastAsia="zh-CN"/>
              </w:rPr>
              <w:t>联络员</w:t>
            </w:r>
          </w:p>
        </w:tc>
        <w:tc>
          <w:tcPr>
            <w:tcW w:w="2011" w:type="dxa"/>
            <w:vAlign w:val="top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  <w:b/>
                <w:bCs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宋体" w:eastAsia="仿宋_GB2312"/>
                <w:b/>
                <w:bCs/>
                <w:sz w:val="32"/>
                <w:szCs w:val="32"/>
                <w:lang w:eastAsia="zh-CN"/>
              </w:rPr>
              <w:t>联系电话</w:t>
            </w:r>
          </w:p>
        </w:tc>
        <w:tc>
          <w:tcPr>
            <w:tcW w:w="2034" w:type="dxa"/>
            <w:vAlign w:val="top"/>
          </w:tcPr>
          <w:p>
            <w:pPr>
              <w:spacing w:line="560" w:lineRule="exact"/>
              <w:jc w:val="center"/>
              <w:rPr>
                <w:rFonts w:hint="eastAsia" w:ascii="仿宋_GB2312" w:hAnsi="宋体" w:eastAsia="仿宋_GB2312"/>
                <w:b/>
                <w:bCs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宋体" w:eastAsia="仿宋_GB2312"/>
                <w:b/>
                <w:bCs/>
                <w:sz w:val="32"/>
                <w:szCs w:val="32"/>
                <w:lang w:eastAsia="zh-CN"/>
              </w:rPr>
              <w:t>负责基地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exact"/>
          <w:jc w:val="center"/>
        </w:trPr>
        <w:tc>
          <w:tcPr>
            <w:tcW w:w="1022" w:type="dxa"/>
            <w:vMerge w:val="restart"/>
            <w:vAlign w:val="top"/>
          </w:tcPr>
          <w:p>
            <w:pPr>
              <w:spacing w:line="560" w:lineRule="exact"/>
              <w:jc w:val="center"/>
              <w:rPr>
                <w:rFonts w:hint="eastAsia" w:ascii="仿宋_GB2312" w:hAnsi="宋体" w:eastAsia="仿宋_GB2312"/>
                <w:sz w:val="32"/>
                <w:szCs w:val="32"/>
                <w:lang w:eastAsia="zh-CN"/>
              </w:rPr>
            </w:pPr>
          </w:p>
          <w:p>
            <w:pPr>
              <w:spacing w:line="560" w:lineRule="exact"/>
              <w:jc w:val="center"/>
              <w:rPr>
                <w:rFonts w:hint="eastAsia" w:ascii="仿宋_GB2312" w:hAnsi="宋体" w:eastAsia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  <w:lang w:eastAsia="zh-CN"/>
              </w:rPr>
              <w:t>第</w:t>
            </w:r>
          </w:p>
          <w:p>
            <w:pPr>
              <w:spacing w:line="560" w:lineRule="exact"/>
              <w:jc w:val="center"/>
              <w:rPr>
                <w:rFonts w:hint="eastAsia" w:ascii="仿宋_GB2312" w:hAnsi="宋体" w:eastAsia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  <w:lang w:eastAsia="zh-CN"/>
              </w:rPr>
              <w:t>一</w:t>
            </w:r>
          </w:p>
          <w:p>
            <w:pPr>
              <w:spacing w:line="560" w:lineRule="exact"/>
              <w:jc w:val="center"/>
              <w:rPr>
                <w:rFonts w:ascii="仿宋_GB2312" w:hAnsi="宋体" w:eastAsia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  <w:lang w:eastAsia="zh-CN"/>
              </w:rPr>
              <w:t>组</w:t>
            </w:r>
          </w:p>
        </w:tc>
        <w:tc>
          <w:tcPr>
            <w:tcW w:w="1232" w:type="dxa"/>
            <w:vMerge w:val="restart"/>
            <w:vAlign w:val="top"/>
          </w:tcPr>
          <w:p>
            <w:pPr>
              <w:spacing w:line="560" w:lineRule="exact"/>
              <w:jc w:val="both"/>
              <w:rPr>
                <w:rFonts w:hint="eastAsia" w:ascii="仿宋_GB2312" w:hAnsi="宋体" w:eastAsia="仿宋_GB2312"/>
                <w:sz w:val="32"/>
                <w:szCs w:val="32"/>
                <w:lang w:eastAsia="zh-CN"/>
              </w:rPr>
            </w:pPr>
          </w:p>
          <w:p>
            <w:pPr>
              <w:spacing w:line="560" w:lineRule="exact"/>
              <w:jc w:val="both"/>
              <w:rPr>
                <w:rFonts w:hint="eastAsia" w:ascii="仿宋_GB2312" w:hAnsi="宋体" w:eastAsia="仿宋_GB2312"/>
                <w:sz w:val="32"/>
                <w:szCs w:val="32"/>
                <w:lang w:eastAsia="zh-CN"/>
              </w:rPr>
            </w:pPr>
          </w:p>
          <w:p>
            <w:pPr>
              <w:spacing w:line="560" w:lineRule="exact"/>
              <w:jc w:val="both"/>
              <w:rPr>
                <w:rFonts w:hint="eastAsia" w:ascii="仿宋_GB2312" w:hAnsi="宋体" w:eastAsia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  <w:lang w:eastAsia="zh-CN"/>
              </w:rPr>
              <w:t>李  中</w:t>
            </w:r>
          </w:p>
          <w:p>
            <w:pPr>
              <w:spacing w:line="560" w:lineRule="exact"/>
              <w:jc w:val="both"/>
              <w:rPr>
                <w:rFonts w:ascii="仿宋_GB2312" w:hAnsi="宋体" w:eastAsia="仿宋_GB2312"/>
                <w:sz w:val="32"/>
                <w:szCs w:val="32"/>
                <w:lang w:eastAsia="zh-CN"/>
              </w:rPr>
            </w:pPr>
          </w:p>
        </w:tc>
        <w:tc>
          <w:tcPr>
            <w:tcW w:w="1273" w:type="dxa"/>
            <w:vAlign w:val="center"/>
          </w:tcPr>
          <w:p>
            <w:pPr>
              <w:spacing w:line="560" w:lineRule="exact"/>
              <w:jc w:val="both"/>
              <w:rPr>
                <w:rFonts w:ascii="仿宋_GB2312" w:hAnsi="宋体" w:eastAsia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  <w:lang w:eastAsia="zh-CN"/>
              </w:rPr>
              <w:t>赵  卫</w:t>
            </w:r>
          </w:p>
        </w:tc>
        <w:tc>
          <w:tcPr>
            <w:tcW w:w="4621" w:type="dxa"/>
            <w:vAlign w:val="center"/>
          </w:tcPr>
          <w:p>
            <w:pPr>
              <w:spacing w:line="560" w:lineRule="exact"/>
              <w:jc w:val="both"/>
              <w:rPr>
                <w:rFonts w:hint="eastAsia" w:ascii="仿宋_GB2312" w:hAnsi="宋体" w:eastAsia="仿宋_GB2312"/>
                <w:spacing w:val="-20"/>
                <w:sz w:val="30"/>
                <w:szCs w:val="30"/>
                <w:lang w:eastAsia="zh-CN"/>
              </w:rPr>
            </w:pPr>
            <w:r>
              <w:rPr>
                <w:rFonts w:hint="eastAsia" w:ascii="仿宋_GB2312" w:hAnsi="宋体" w:eastAsia="仿宋_GB2312"/>
                <w:spacing w:val="-20"/>
                <w:sz w:val="30"/>
                <w:szCs w:val="30"/>
                <w:lang w:eastAsia="zh-CN"/>
              </w:rPr>
              <w:t>市天桃实验学校教育集团（东葛校区）</w:t>
            </w:r>
          </w:p>
        </w:tc>
        <w:tc>
          <w:tcPr>
            <w:tcW w:w="1211" w:type="dxa"/>
            <w:vMerge w:val="restart"/>
            <w:vAlign w:val="top"/>
          </w:tcPr>
          <w:p>
            <w:pPr>
              <w:spacing w:line="560" w:lineRule="exact"/>
              <w:jc w:val="both"/>
              <w:rPr>
                <w:rFonts w:hint="eastAsia" w:ascii="仿宋_GB2312" w:hAnsi="宋体" w:eastAsia="仿宋_GB2312"/>
                <w:color w:val="FF0000"/>
                <w:sz w:val="32"/>
                <w:szCs w:val="32"/>
                <w:lang w:eastAsia="zh-CN"/>
              </w:rPr>
            </w:pPr>
          </w:p>
          <w:p>
            <w:pPr>
              <w:spacing w:line="560" w:lineRule="exact"/>
              <w:jc w:val="both"/>
              <w:rPr>
                <w:rFonts w:hint="eastAsia" w:ascii="仿宋_GB2312" w:hAnsi="宋体" w:eastAsia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  <w:lang w:eastAsia="zh-CN"/>
              </w:rPr>
              <w:t>雷艳红</w:t>
            </w:r>
          </w:p>
          <w:p>
            <w:pPr>
              <w:spacing w:line="560" w:lineRule="exact"/>
              <w:jc w:val="both"/>
              <w:rPr>
                <w:rFonts w:hint="eastAsia" w:ascii="仿宋_GB2312" w:hAnsi="宋体" w:eastAsia="仿宋_GB2312"/>
                <w:sz w:val="32"/>
                <w:szCs w:val="32"/>
                <w:lang w:eastAsia="zh-CN"/>
              </w:rPr>
            </w:pPr>
          </w:p>
        </w:tc>
        <w:tc>
          <w:tcPr>
            <w:tcW w:w="1284" w:type="dxa"/>
            <w:vMerge w:val="restart"/>
            <w:vAlign w:val="top"/>
          </w:tcPr>
          <w:p>
            <w:pPr>
              <w:spacing w:line="560" w:lineRule="exact"/>
              <w:jc w:val="both"/>
              <w:rPr>
                <w:rFonts w:hint="eastAsia" w:ascii="仿宋_GB2312" w:hAnsi="宋体" w:eastAsia="仿宋_GB2312"/>
                <w:sz w:val="32"/>
                <w:szCs w:val="32"/>
                <w:lang w:eastAsia="zh-CN"/>
              </w:rPr>
            </w:pPr>
          </w:p>
          <w:p>
            <w:pPr>
              <w:spacing w:line="560" w:lineRule="exact"/>
              <w:jc w:val="both"/>
              <w:rPr>
                <w:rFonts w:ascii="仿宋_GB2312" w:hAnsi="宋体" w:eastAsia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  <w:lang w:eastAsia="zh-CN"/>
              </w:rPr>
              <w:t>赵  卫</w:t>
            </w:r>
          </w:p>
        </w:tc>
        <w:tc>
          <w:tcPr>
            <w:tcW w:w="2011" w:type="dxa"/>
            <w:vMerge w:val="restart"/>
            <w:vAlign w:val="top"/>
          </w:tcPr>
          <w:p>
            <w:pPr>
              <w:spacing w:line="560" w:lineRule="exact"/>
              <w:jc w:val="both"/>
              <w:rPr>
                <w:rFonts w:ascii="仿宋_GB2312" w:hAnsi="宋体" w:eastAsia="仿宋_GB2312"/>
                <w:kern w:val="2"/>
                <w:sz w:val="32"/>
                <w:szCs w:val="32"/>
                <w:lang w:eastAsia="zh-CN" w:bidi="ar-SA"/>
              </w:rPr>
            </w:pPr>
          </w:p>
          <w:p>
            <w:pPr>
              <w:spacing w:line="560" w:lineRule="exact"/>
              <w:jc w:val="both"/>
              <w:rPr>
                <w:rFonts w:ascii="仿宋_GB2312" w:hAnsi="宋体" w:eastAsia="仿宋_GB2312"/>
                <w:sz w:val="32"/>
                <w:szCs w:val="32"/>
                <w:lang w:eastAsia="zh-CN"/>
              </w:rPr>
            </w:pPr>
            <w:r>
              <w:rPr>
                <w:rFonts w:ascii="仿宋_GB2312" w:hAnsi="宋体" w:eastAsia="仿宋_GB2312"/>
                <w:kern w:val="2"/>
                <w:sz w:val="32"/>
                <w:szCs w:val="32"/>
                <w:lang w:eastAsia="zh-CN" w:bidi="ar-SA"/>
              </w:rPr>
              <w:t>18076330124</w:t>
            </w:r>
          </w:p>
        </w:tc>
        <w:tc>
          <w:tcPr>
            <w:tcW w:w="2034" w:type="dxa"/>
            <w:vMerge w:val="restart"/>
            <w:vAlign w:val="center"/>
          </w:tcPr>
          <w:p>
            <w:pPr>
              <w:spacing w:line="560" w:lineRule="exact"/>
              <w:jc w:val="both"/>
              <w:rPr>
                <w:rFonts w:hint="eastAsia" w:ascii="仿宋_GB2312" w:hAnsi="宋体" w:eastAsia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  <w:lang w:eastAsia="zh-CN"/>
              </w:rPr>
              <w:t>武鸣8个</w:t>
            </w:r>
          </w:p>
          <w:p>
            <w:pPr>
              <w:spacing w:line="560" w:lineRule="exact"/>
              <w:jc w:val="both"/>
              <w:rPr>
                <w:rFonts w:hint="eastAsia" w:ascii="仿宋_GB2312" w:hAnsi="宋体" w:eastAsia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  <w:lang w:eastAsia="zh-CN"/>
              </w:rPr>
              <w:t>东盟经开1个</w:t>
            </w:r>
          </w:p>
          <w:p>
            <w:pPr>
              <w:spacing w:line="560" w:lineRule="exact"/>
              <w:jc w:val="both"/>
              <w:rPr>
                <w:rFonts w:hint="eastAsia" w:ascii="仿宋_GB2312" w:hAnsi="宋体" w:eastAsia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  <w:lang w:eastAsia="zh-CN"/>
              </w:rPr>
              <w:t>马山2个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022" w:type="dxa"/>
            <w:vMerge w:val="continue"/>
            <w:vAlign w:val="top"/>
          </w:tcPr>
          <w:p>
            <w:pPr>
              <w:spacing w:line="560" w:lineRule="exact"/>
              <w:jc w:val="center"/>
              <w:rPr>
                <w:rFonts w:hint="eastAsia" w:ascii="仿宋_GB2312" w:hAnsi="宋体" w:eastAsia="仿宋_GB2312"/>
                <w:sz w:val="32"/>
                <w:szCs w:val="32"/>
                <w:lang w:eastAsia="zh-CN"/>
              </w:rPr>
            </w:pPr>
          </w:p>
        </w:tc>
        <w:tc>
          <w:tcPr>
            <w:tcW w:w="1232" w:type="dxa"/>
            <w:vMerge w:val="continue"/>
            <w:vAlign w:val="top"/>
          </w:tcPr>
          <w:p>
            <w:pPr>
              <w:spacing w:line="560" w:lineRule="exact"/>
              <w:jc w:val="both"/>
              <w:rPr>
                <w:rFonts w:ascii="仿宋_GB2312" w:hAnsi="宋体" w:eastAsia="仿宋_GB2312"/>
                <w:sz w:val="32"/>
                <w:szCs w:val="32"/>
                <w:lang w:eastAsia="zh-CN"/>
              </w:rPr>
            </w:pPr>
          </w:p>
        </w:tc>
        <w:tc>
          <w:tcPr>
            <w:tcW w:w="1273" w:type="dxa"/>
            <w:vAlign w:val="center"/>
          </w:tcPr>
          <w:p>
            <w:pPr>
              <w:spacing w:line="560" w:lineRule="exact"/>
              <w:jc w:val="both"/>
              <w:rPr>
                <w:rFonts w:hint="eastAsia" w:ascii="仿宋_GB2312" w:hAnsi="宋体" w:eastAsia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  <w:lang w:eastAsia="zh-CN"/>
              </w:rPr>
              <w:t>蒙桂英</w:t>
            </w:r>
          </w:p>
        </w:tc>
        <w:tc>
          <w:tcPr>
            <w:tcW w:w="4621" w:type="dxa"/>
            <w:vAlign w:val="center"/>
          </w:tcPr>
          <w:p>
            <w:pPr>
              <w:spacing w:line="560" w:lineRule="exact"/>
              <w:jc w:val="both"/>
              <w:rPr>
                <w:rFonts w:ascii="仿宋_GB2312" w:hAnsi="宋体" w:eastAsia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  <w:lang w:eastAsia="zh-CN"/>
              </w:rPr>
              <w:t>市安宁路小学</w:t>
            </w:r>
          </w:p>
        </w:tc>
        <w:tc>
          <w:tcPr>
            <w:tcW w:w="1211" w:type="dxa"/>
            <w:vMerge w:val="continue"/>
            <w:vAlign w:val="top"/>
          </w:tcPr>
          <w:p>
            <w:pPr>
              <w:spacing w:line="560" w:lineRule="exact"/>
              <w:jc w:val="both"/>
              <w:rPr>
                <w:rFonts w:hint="eastAsia" w:ascii="仿宋_GB2312" w:hAnsi="宋体" w:eastAsia="仿宋_GB2312"/>
                <w:sz w:val="32"/>
                <w:szCs w:val="32"/>
                <w:lang w:eastAsia="zh-CN"/>
              </w:rPr>
            </w:pPr>
          </w:p>
        </w:tc>
        <w:tc>
          <w:tcPr>
            <w:tcW w:w="1284" w:type="dxa"/>
            <w:vMerge w:val="continue"/>
            <w:vAlign w:val="top"/>
          </w:tcPr>
          <w:p>
            <w:pPr>
              <w:spacing w:line="560" w:lineRule="exact"/>
              <w:jc w:val="both"/>
              <w:rPr>
                <w:rFonts w:hint="eastAsia" w:ascii="仿宋_GB2312" w:hAnsi="宋体" w:eastAsia="仿宋_GB2312"/>
                <w:sz w:val="32"/>
                <w:szCs w:val="32"/>
                <w:lang w:eastAsia="zh-CN"/>
              </w:rPr>
            </w:pPr>
          </w:p>
        </w:tc>
        <w:tc>
          <w:tcPr>
            <w:tcW w:w="2011" w:type="dxa"/>
            <w:vMerge w:val="continue"/>
            <w:vAlign w:val="top"/>
          </w:tcPr>
          <w:p>
            <w:pPr>
              <w:spacing w:line="560" w:lineRule="exact"/>
              <w:jc w:val="both"/>
              <w:rPr>
                <w:rFonts w:ascii="仿宋_GB2312" w:hAnsi="宋体" w:eastAsia="仿宋_GB2312"/>
                <w:kern w:val="2"/>
                <w:sz w:val="32"/>
                <w:szCs w:val="32"/>
                <w:lang w:eastAsia="zh-CN" w:bidi="ar-SA"/>
              </w:rPr>
            </w:pPr>
          </w:p>
        </w:tc>
        <w:tc>
          <w:tcPr>
            <w:tcW w:w="2034" w:type="dxa"/>
            <w:vMerge w:val="continue"/>
            <w:vAlign w:val="center"/>
          </w:tcPr>
          <w:p>
            <w:pPr>
              <w:spacing w:line="560" w:lineRule="exact"/>
              <w:jc w:val="both"/>
              <w:rPr>
                <w:rFonts w:hint="eastAsia" w:ascii="仿宋_GB2312" w:hAnsi="宋体" w:eastAsia="仿宋_GB2312"/>
                <w:sz w:val="32"/>
                <w:szCs w:val="32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022" w:type="dxa"/>
            <w:vMerge w:val="continue"/>
            <w:vAlign w:val="top"/>
          </w:tcPr>
          <w:p>
            <w:pPr>
              <w:spacing w:line="560" w:lineRule="exact"/>
              <w:jc w:val="center"/>
              <w:rPr>
                <w:rFonts w:hint="eastAsia" w:ascii="仿宋_GB2312" w:hAnsi="宋体" w:eastAsia="仿宋_GB2312"/>
                <w:sz w:val="32"/>
                <w:szCs w:val="32"/>
                <w:lang w:eastAsia="zh-CN"/>
              </w:rPr>
            </w:pPr>
          </w:p>
        </w:tc>
        <w:tc>
          <w:tcPr>
            <w:tcW w:w="1232" w:type="dxa"/>
            <w:vMerge w:val="continue"/>
            <w:vAlign w:val="top"/>
          </w:tcPr>
          <w:p>
            <w:pPr>
              <w:spacing w:line="560" w:lineRule="exact"/>
              <w:jc w:val="both"/>
              <w:rPr>
                <w:rFonts w:ascii="仿宋_GB2312" w:hAnsi="宋体" w:eastAsia="仿宋_GB2312"/>
                <w:sz w:val="32"/>
                <w:szCs w:val="32"/>
                <w:lang w:eastAsia="zh-CN"/>
              </w:rPr>
            </w:pPr>
          </w:p>
        </w:tc>
        <w:tc>
          <w:tcPr>
            <w:tcW w:w="1273" w:type="dxa"/>
            <w:vAlign w:val="center"/>
          </w:tcPr>
          <w:p>
            <w:pPr>
              <w:spacing w:line="560" w:lineRule="exact"/>
              <w:jc w:val="both"/>
              <w:rPr>
                <w:rFonts w:hint="eastAsia" w:ascii="仿宋_GB2312" w:hAnsi="宋体" w:eastAsia="仿宋_GB2312"/>
                <w:color w:val="FF0000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  <w:lang w:eastAsia="zh-CN"/>
              </w:rPr>
              <w:t>雷艳红</w:t>
            </w:r>
          </w:p>
        </w:tc>
        <w:tc>
          <w:tcPr>
            <w:tcW w:w="4621" w:type="dxa"/>
            <w:vAlign w:val="center"/>
          </w:tcPr>
          <w:p>
            <w:pPr>
              <w:spacing w:line="560" w:lineRule="exact"/>
              <w:jc w:val="both"/>
              <w:rPr>
                <w:rFonts w:ascii="仿宋_GB2312" w:hAnsi="宋体" w:eastAsia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  <w:lang w:eastAsia="zh-CN"/>
              </w:rPr>
              <w:t>西乡塘区教育局</w:t>
            </w:r>
          </w:p>
        </w:tc>
        <w:tc>
          <w:tcPr>
            <w:tcW w:w="1211" w:type="dxa"/>
            <w:vMerge w:val="continue"/>
            <w:vAlign w:val="top"/>
          </w:tcPr>
          <w:p>
            <w:pPr>
              <w:spacing w:line="560" w:lineRule="exact"/>
              <w:jc w:val="both"/>
              <w:rPr>
                <w:rFonts w:hint="eastAsia" w:ascii="仿宋_GB2312" w:hAnsi="宋体" w:eastAsia="仿宋_GB2312"/>
                <w:sz w:val="32"/>
                <w:szCs w:val="32"/>
                <w:lang w:eastAsia="zh-CN"/>
              </w:rPr>
            </w:pPr>
          </w:p>
        </w:tc>
        <w:tc>
          <w:tcPr>
            <w:tcW w:w="1284" w:type="dxa"/>
            <w:vMerge w:val="continue"/>
            <w:vAlign w:val="top"/>
          </w:tcPr>
          <w:p>
            <w:pPr>
              <w:spacing w:line="560" w:lineRule="exact"/>
              <w:jc w:val="both"/>
              <w:rPr>
                <w:rFonts w:hint="eastAsia" w:ascii="仿宋_GB2312" w:hAnsi="宋体" w:eastAsia="仿宋_GB2312"/>
                <w:sz w:val="32"/>
                <w:szCs w:val="32"/>
                <w:lang w:eastAsia="zh-CN"/>
              </w:rPr>
            </w:pPr>
          </w:p>
        </w:tc>
        <w:tc>
          <w:tcPr>
            <w:tcW w:w="2011" w:type="dxa"/>
            <w:vMerge w:val="continue"/>
            <w:vAlign w:val="top"/>
          </w:tcPr>
          <w:p>
            <w:pPr>
              <w:spacing w:line="560" w:lineRule="exact"/>
              <w:jc w:val="both"/>
              <w:rPr>
                <w:rFonts w:ascii="仿宋_GB2312" w:hAnsi="宋体" w:eastAsia="仿宋_GB2312"/>
                <w:kern w:val="2"/>
                <w:sz w:val="32"/>
                <w:szCs w:val="32"/>
                <w:lang w:eastAsia="zh-CN" w:bidi="ar-SA"/>
              </w:rPr>
            </w:pPr>
          </w:p>
        </w:tc>
        <w:tc>
          <w:tcPr>
            <w:tcW w:w="2034" w:type="dxa"/>
            <w:vMerge w:val="continue"/>
            <w:vAlign w:val="center"/>
          </w:tcPr>
          <w:p>
            <w:pPr>
              <w:spacing w:line="560" w:lineRule="exact"/>
              <w:jc w:val="both"/>
              <w:rPr>
                <w:rFonts w:hint="eastAsia" w:ascii="仿宋_GB2312" w:hAnsi="宋体" w:eastAsia="仿宋_GB2312"/>
                <w:sz w:val="32"/>
                <w:szCs w:val="32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022" w:type="dxa"/>
            <w:vMerge w:val="continue"/>
            <w:vAlign w:val="top"/>
          </w:tcPr>
          <w:p>
            <w:pPr>
              <w:spacing w:line="560" w:lineRule="exact"/>
              <w:jc w:val="center"/>
              <w:rPr>
                <w:rFonts w:hint="eastAsia" w:ascii="仿宋_GB2312" w:hAnsi="宋体" w:eastAsia="仿宋_GB2312"/>
                <w:sz w:val="32"/>
                <w:szCs w:val="32"/>
                <w:lang w:eastAsia="zh-CN"/>
              </w:rPr>
            </w:pPr>
          </w:p>
        </w:tc>
        <w:tc>
          <w:tcPr>
            <w:tcW w:w="1232" w:type="dxa"/>
            <w:vMerge w:val="continue"/>
            <w:vAlign w:val="top"/>
          </w:tcPr>
          <w:p>
            <w:pPr>
              <w:spacing w:line="560" w:lineRule="exact"/>
              <w:jc w:val="both"/>
              <w:rPr>
                <w:rFonts w:ascii="仿宋_GB2312" w:hAnsi="宋体" w:eastAsia="仿宋_GB2312"/>
                <w:sz w:val="32"/>
                <w:szCs w:val="32"/>
                <w:lang w:eastAsia="zh-CN"/>
              </w:rPr>
            </w:pPr>
          </w:p>
        </w:tc>
        <w:tc>
          <w:tcPr>
            <w:tcW w:w="1273" w:type="dxa"/>
            <w:vAlign w:val="center"/>
          </w:tcPr>
          <w:p>
            <w:pPr>
              <w:spacing w:line="560" w:lineRule="exact"/>
              <w:jc w:val="both"/>
              <w:rPr>
                <w:rFonts w:hint="eastAsia" w:ascii="仿宋_GB2312" w:hAnsi="宋体" w:eastAsia="仿宋_GB2312"/>
                <w:color w:val="FF0000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  <w:lang w:eastAsia="zh-CN"/>
              </w:rPr>
              <w:t>余  萍</w:t>
            </w:r>
          </w:p>
        </w:tc>
        <w:tc>
          <w:tcPr>
            <w:tcW w:w="4621" w:type="dxa"/>
            <w:vAlign w:val="center"/>
          </w:tcPr>
          <w:p>
            <w:pPr>
              <w:spacing w:line="560" w:lineRule="exact"/>
              <w:jc w:val="both"/>
              <w:rPr>
                <w:rFonts w:ascii="仿宋_GB2312" w:hAnsi="宋体" w:eastAsia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  <w:lang w:eastAsia="zh-CN"/>
              </w:rPr>
              <w:t>市中小学校外教育活动中心</w:t>
            </w:r>
          </w:p>
        </w:tc>
        <w:tc>
          <w:tcPr>
            <w:tcW w:w="1211" w:type="dxa"/>
            <w:vMerge w:val="continue"/>
            <w:vAlign w:val="top"/>
          </w:tcPr>
          <w:p>
            <w:pPr>
              <w:spacing w:line="560" w:lineRule="exact"/>
              <w:jc w:val="both"/>
              <w:rPr>
                <w:rFonts w:hint="eastAsia" w:ascii="仿宋_GB2312" w:hAnsi="宋体" w:eastAsia="仿宋_GB2312"/>
                <w:sz w:val="32"/>
                <w:szCs w:val="32"/>
                <w:lang w:eastAsia="zh-CN"/>
              </w:rPr>
            </w:pPr>
          </w:p>
        </w:tc>
        <w:tc>
          <w:tcPr>
            <w:tcW w:w="1284" w:type="dxa"/>
            <w:vMerge w:val="continue"/>
            <w:vAlign w:val="top"/>
          </w:tcPr>
          <w:p>
            <w:pPr>
              <w:spacing w:line="560" w:lineRule="exact"/>
              <w:jc w:val="both"/>
              <w:rPr>
                <w:rFonts w:hint="eastAsia" w:ascii="仿宋_GB2312" w:hAnsi="宋体" w:eastAsia="仿宋_GB2312"/>
                <w:sz w:val="32"/>
                <w:szCs w:val="32"/>
                <w:lang w:eastAsia="zh-CN"/>
              </w:rPr>
            </w:pPr>
          </w:p>
        </w:tc>
        <w:tc>
          <w:tcPr>
            <w:tcW w:w="2011" w:type="dxa"/>
            <w:vMerge w:val="continue"/>
            <w:vAlign w:val="top"/>
          </w:tcPr>
          <w:p>
            <w:pPr>
              <w:spacing w:line="560" w:lineRule="exact"/>
              <w:jc w:val="both"/>
              <w:rPr>
                <w:rFonts w:ascii="仿宋_GB2312" w:hAnsi="宋体" w:eastAsia="仿宋_GB2312"/>
                <w:kern w:val="2"/>
                <w:sz w:val="32"/>
                <w:szCs w:val="32"/>
                <w:lang w:eastAsia="zh-CN" w:bidi="ar-SA"/>
              </w:rPr>
            </w:pPr>
          </w:p>
        </w:tc>
        <w:tc>
          <w:tcPr>
            <w:tcW w:w="2034" w:type="dxa"/>
            <w:vMerge w:val="continue"/>
            <w:vAlign w:val="center"/>
          </w:tcPr>
          <w:p>
            <w:pPr>
              <w:spacing w:line="560" w:lineRule="exact"/>
              <w:jc w:val="both"/>
              <w:rPr>
                <w:rFonts w:hint="eastAsia" w:ascii="仿宋_GB2312" w:hAnsi="宋体" w:eastAsia="仿宋_GB2312"/>
                <w:sz w:val="32"/>
                <w:szCs w:val="32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022" w:type="dxa"/>
            <w:vMerge w:val="restart"/>
            <w:vAlign w:val="top"/>
          </w:tcPr>
          <w:p>
            <w:pPr>
              <w:spacing w:line="560" w:lineRule="exact"/>
              <w:jc w:val="center"/>
              <w:rPr>
                <w:rFonts w:hint="eastAsia" w:ascii="仿宋_GB2312" w:hAnsi="宋体" w:eastAsia="仿宋_GB2312"/>
                <w:sz w:val="32"/>
                <w:szCs w:val="32"/>
                <w:lang w:eastAsia="zh-CN"/>
              </w:rPr>
            </w:pPr>
          </w:p>
          <w:p>
            <w:pPr>
              <w:spacing w:line="560" w:lineRule="exact"/>
              <w:jc w:val="center"/>
              <w:rPr>
                <w:rFonts w:hint="eastAsia" w:ascii="仿宋_GB2312" w:hAnsi="宋体" w:eastAsia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  <w:lang w:eastAsia="zh-CN"/>
              </w:rPr>
              <w:t>第</w:t>
            </w:r>
          </w:p>
          <w:p>
            <w:pPr>
              <w:spacing w:line="560" w:lineRule="exact"/>
              <w:jc w:val="center"/>
              <w:rPr>
                <w:rFonts w:hint="eastAsia" w:ascii="仿宋_GB2312" w:hAnsi="宋体" w:eastAsia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  <w:lang w:eastAsia="zh-CN"/>
              </w:rPr>
              <w:t>二</w:t>
            </w:r>
          </w:p>
          <w:p>
            <w:pPr>
              <w:spacing w:line="560" w:lineRule="exact"/>
              <w:jc w:val="center"/>
              <w:rPr>
                <w:rFonts w:ascii="仿宋_GB2312" w:hAnsi="宋体" w:eastAsia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  <w:lang w:eastAsia="zh-CN"/>
              </w:rPr>
              <w:t>组</w:t>
            </w:r>
          </w:p>
        </w:tc>
        <w:tc>
          <w:tcPr>
            <w:tcW w:w="1232" w:type="dxa"/>
            <w:vMerge w:val="restart"/>
            <w:vAlign w:val="top"/>
          </w:tcPr>
          <w:p>
            <w:pPr>
              <w:spacing w:line="560" w:lineRule="exact"/>
              <w:jc w:val="both"/>
              <w:rPr>
                <w:rFonts w:hint="eastAsia" w:ascii="仿宋_GB2312" w:hAnsi="宋体" w:eastAsia="仿宋_GB2312"/>
                <w:sz w:val="32"/>
                <w:szCs w:val="32"/>
                <w:lang w:eastAsia="zh-CN"/>
              </w:rPr>
            </w:pPr>
          </w:p>
          <w:p>
            <w:pPr>
              <w:spacing w:line="560" w:lineRule="exact"/>
              <w:jc w:val="both"/>
              <w:rPr>
                <w:rFonts w:hint="eastAsia" w:ascii="仿宋_GB2312" w:hAnsi="宋体" w:eastAsia="仿宋_GB2312"/>
                <w:sz w:val="32"/>
                <w:szCs w:val="32"/>
                <w:lang w:eastAsia="zh-CN"/>
              </w:rPr>
            </w:pPr>
          </w:p>
          <w:p>
            <w:pPr>
              <w:spacing w:line="560" w:lineRule="exact"/>
              <w:jc w:val="both"/>
              <w:rPr>
                <w:rFonts w:ascii="仿宋_GB2312" w:hAnsi="宋体" w:eastAsia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  <w:lang w:eastAsia="zh-CN"/>
              </w:rPr>
              <w:t>区  潜</w:t>
            </w:r>
          </w:p>
        </w:tc>
        <w:tc>
          <w:tcPr>
            <w:tcW w:w="1273" w:type="dxa"/>
            <w:vAlign w:val="center"/>
          </w:tcPr>
          <w:p>
            <w:pPr>
              <w:spacing w:line="560" w:lineRule="exact"/>
              <w:jc w:val="both"/>
              <w:rPr>
                <w:rFonts w:ascii="仿宋_GB2312" w:hAnsi="宋体" w:eastAsia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宋体" w:eastAsia="仿宋_GB2312"/>
                <w:color w:val="auto"/>
                <w:sz w:val="32"/>
                <w:szCs w:val="32"/>
                <w:lang w:eastAsia="zh-CN"/>
              </w:rPr>
              <w:t>农善成</w:t>
            </w:r>
          </w:p>
        </w:tc>
        <w:tc>
          <w:tcPr>
            <w:tcW w:w="4621" w:type="dxa"/>
            <w:vAlign w:val="center"/>
          </w:tcPr>
          <w:p>
            <w:pPr>
              <w:spacing w:line="560" w:lineRule="exact"/>
              <w:jc w:val="both"/>
              <w:rPr>
                <w:rFonts w:hint="eastAsia" w:ascii="仿宋_GB2312" w:hAnsi="宋体" w:eastAsia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宋体" w:eastAsia="仿宋_GB2312"/>
                <w:color w:val="auto"/>
                <w:sz w:val="32"/>
                <w:szCs w:val="32"/>
                <w:lang w:eastAsia="zh-CN"/>
              </w:rPr>
              <w:t>武鸣区教育局</w:t>
            </w:r>
          </w:p>
        </w:tc>
        <w:tc>
          <w:tcPr>
            <w:tcW w:w="1211" w:type="dxa"/>
            <w:vMerge w:val="restart"/>
            <w:vAlign w:val="top"/>
          </w:tcPr>
          <w:p>
            <w:pPr>
              <w:spacing w:line="560" w:lineRule="exact"/>
              <w:jc w:val="both"/>
              <w:rPr>
                <w:rFonts w:hint="eastAsia"/>
                <w:lang w:eastAsia="zh-CN"/>
              </w:rPr>
            </w:pPr>
          </w:p>
          <w:p>
            <w:pPr>
              <w:spacing w:line="560" w:lineRule="exact"/>
              <w:jc w:val="both"/>
              <w:rPr>
                <w:rFonts w:hint="eastAsia" w:ascii="仿宋_GB2312" w:hAnsi="宋体" w:eastAsia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  <w:lang w:eastAsia="zh-CN"/>
              </w:rPr>
              <w:t>韦荣乐</w:t>
            </w:r>
          </w:p>
          <w:p>
            <w:pPr>
              <w:pStyle w:val="3"/>
              <w:outlineLvl w:val="1"/>
              <w:rPr>
                <w:rFonts w:hint="eastAsia"/>
                <w:kern w:val="0"/>
              </w:rPr>
            </w:pPr>
          </w:p>
        </w:tc>
        <w:tc>
          <w:tcPr>
            <w:tcW w:w="1284" w:type="dxa"/>
            <w:vMerge w:val="restart"/>
            <w:vAlign w:val="top"/>
          </w:tcPr>
          <w:p>
            <w:pPr>
              <w:spacing w:line="560" w:lineRule="exact"/>
              <w:jc w:val="both"/>
              <w:rPr>
                <w:rFonts w:hint="eastAsia" w:ascii="仿宋_GB2312" w:hAnsi="宋体" w:eastAsia="仿宋_GB2312"/>
                <w:sz w:val="32"/>
                <w:szCs w:val="32"/>
                <w:lang w:eastAsia="zh-CN"/>
              </w:rPr>
            </w:pPr>
          </w:p>
          <w:p>
            <w:pPr>
              <w:spacing w:line="560" w:lineRule="exact"/>
              <w:jc w:val="both"/>
              <w:rPr>
                <w:rFonts w:hint="eastAsia" w:ascii="仿宋_GB2312" w:hAnsi="宋体" w:eastAsia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  <w:lang w:eastAsia="zh-CN"/>
              </w:rPr>
              <w:t>邓薇薇</w:t>
            </w:r>
          </w:p>
          <w:p>
            <w:pPr>
              <w:spacing w:line="560" w:lineRule="exact"/>
              <w:jc w:val="both"/>
              <w:rPr>
                <w:rFonts w:ascii="仿宋_GB2312" w:hAnsi="宋体" w:eastAsia="仿宋_GB2312"/>
                <w:sz w:val="32"/>
                <w:szCs w:val="32"/>
                <w:lang w:eastAsia="zh-CN"/>
              </w:rPr>
            </w:pPr>
          </w:p>
        </w:tc>
        <w:tc>
          <w:tcPr>
            <w:tcW w:w="2011" w:type="dxa"/>
            <w:vMerge w:val="restart"/>
            <w:vAlign w:val="top"/>
          </w:tcPr>
          <w:p>
            <w:pPr>
              <w:spacing w:line="560" w:lineRule="exact"/>
              <w:jc w:val="both"/>
              <w:rPr>
                <w:rFonts w:ascii="仿宋_GB2312" w:hAnsi="宋体" w:eastAsia="仿宋_GB2312"/>
                <w:sz w:val="32"/>
                <w:szCs w:val="32"/>
                <w:lang w:eastAsia="zh-CN"/>
              </w:rPr>
            </w:pPr>
          </w:p>
          <w:p>
            <w:pPr>
              <w:spacing w:line="560" w:lineRule="exact"/>
              <w:jc w:val="both"/>
              <w:rPr>
                <w:rFonts w:ascii="仿宋_GB2312" w:hAnsi="宋体" w:eastAsia="仿宋_GB2312"/>
                <w:sz w:val="32"/>
                <w:szCs w:val="32"/>
                <w:lang w:eastAsia="zh-CN"/>
              </w:rPr>
            </w:pPr>
            <w:r>
              <w:rPr>
                <w:rFonts w:ascii="仿宋_GB2312" w:hAnsi="宋体" w:eastAsia="仿宋_GB2312"/>
                <w:sz w:val="32"/>
                <w:szCs w:val="32"/>
                <w:lang w:eastAsia="zh-CN"/>
              </w:rPr>
              <w:t>13877158564</w:t>
            </w:r>
          </w:p>
        </w:tc>
        <w:tc>
          <w:tcPr>
            <w:tcW w:w="2034" w:type="dxa"/>
            <w:vMerge w:val="restart"/>
            <w:vAlign w:val="center"/>
          </w:tcPr>
          <w:p>
            <w:pPr>
              <w:spacing w:line="560" w:lineRule="exact"/>
              <w:jc w:val="both"/>
              <w:rPr>
                <w:rFonts w:hint="eastAsia" w:ascii="仿宋_GB2312" w:hAnsi="宋体" w:eastAsia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  <w:lang w:eastAsia="zh-CN"/>
              </w:rPr>
              <w:t>宾阳县2个</w:t>
            </w:r>
          </w:p>
          <w:p>
            <w:pPr>
              <w:spacing w:line="560" w:lineRule="exact"/>
              <w:jc w:val="both"/>
              <w:rPr>
                <w:rFonts w:hint="eastAsia" w:ascii="仿宋_GB2312" w:hAnsi="宋体" w:eastAsia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  <w:lang w:eastAsia="zh-CN"/>
              </w:rPr>
              <w:t>上林3个</w:t>
            </w:r>
          </w:p>
          <w:p>
            <w:pPr>
              <w:spacing w:line="560" w:lineRule="exact"/>
              <w:jc w:val="both"/>
              <w:rPr>
                <w:rFonts w:ascii="仿宋_GB2312" w:hAnsi="宋体" w:eastAsia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  <w:lang w:eastAsia="zh-CN"/>
              </w:rPr>
              <w:t>兴宁区4个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022" w:type="dxa"/>
            <w:vMerge w:val="continue"/>
            <w:vAlign w:val="top"/>
          </w:tcPr>
          <w:p>
            <w:pPr>
              <w:spacing w:line="560" w:lineRule="exact"/>
              <w:jc w:val="center"/>
              <w:rPr>
                <w:rFonts w:hint="eastAsia" w:ascii="仿宋_GB2312" w:hAnsi="宋体" w:eastAsia="仿宋_GB2312"/>
                <w:sz w:val="32"/>
                <w:szCs w:val="32"/>
                <w:lang w:eastAsia="zh-CN"/>
              </w:rPr>
            </w:pPr>
          </w:p>
        </w:tc>
        <w:tc>
          <w:tcPr>
            <w:tcW w:w="1232" w:type="dxa"/>
            <w:vMerge w:val="continue"/>
            <w:vAlign w:val="top"/>
          </w:tcPr>
          <w:p>
            <w:pPr>
              <w:spacing w:line="560" w:lineRule="exact"/>
              <w:jc w:val="both"/>
              <w:rPr>
                <w:rFonts w:hint="eastAsia" w:ascii="仿宋_GB2312" w:hAnsi="宋体" w:eastAsia="仿宋_GB2312"/>
                <w:sz w:val="32"/>
                <w:szCs w:val="32"/>
                <w:lang w:eastAsia="zh-CN"/>
              </w:rPr>
            </w:pPr>
          </w:p>
        </w:tc>
        <w:tc>
          <w:tcPr>
            <w:tcW w:w="1273" w:type="dxa"/>
            <w:vAlign w:val="center"/>
          </w:tcPr>
          <w:p>
            <w:pPr>
              <w:spacing w:line="560" w:lineRule="exact"/>
              <w:jc w:val="both"/>
              <w:rPr>
                <w:rFonts w:hint="eastAsia" w:ascii="仿宋_GB2312" w:hAnsi="宋体" w:eastAsia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  <w:lang w:eastAsia="zh-CN"/>
              </w:rPr>
              <w:t>邓薇薇</w:t>
            </w:r>
          </w:p>
        </w:tc>
        <w:tc>
          <w:tcPr>
            <w:tcW w:w="4621" w:type="dxa"/>
            <w:vAlign w:val="center"/>
          </w:tcPr>
          <w:p>
            <w:pPr>
              <w:spacing w:line="560" w:lineRule="exact"/>
              <w:jc w:val="both"/>
              <w:rPr>
                <w:rFonts w:ascii="仿宋_GB2312" w:hAnsi="宋体" w:eastAsia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  <w:lang w:eastAsia="zh-CN"/>
              </w:rPr>
              <w:t>市星湖路小学</w:t>
            </w:r>
          </w:p>
        </w:tc>
        <w:tc>
          <w:tcPr>
            <w:tcW w:w="1211" w:type="dxa"/>
            <w:vMerge w:val="continue"/>
            <w:vAlign w:val="top"/>
          </w:tcPr>
          <w:p>
            <w:pPr>
              <w:pStyle w:val="3"/>
              <w:outlineLvl w:val="1"/>
              <w:rPr>
                <w:rFonts w:hint="eastAsia"/>
                <w:kern w:val="0"/>
              </w:rPr>
            </w:pPr>
          </w:p>
        </w:tc>
        <w:tc>
          <w:tcPr>
            <w:tcW w:w="1284" w:type="dxa"/>
            <w:vMerge w:val="continue"/>
            <w:vAlign w:val="top"/>
          </w:tcPr>
          <w:p>
            <w:pPr>
              <w:spacing w:line="560" w:lineRule="exact"/>
              <w:jc w:val="both"/>
              <w:rPr>
                <w:rFonts w:ascii="仿宋_GB2312" w:hAnsi="宋体" w:eastAsia="仿宋_GB2312"/>
                <w:sz w:val="32"/>
                <w:szCs w:val="32"/>
                <w:lang w:eastAsia="zh-CN"/>
              </w:rPr>
            </w:pPr>
          </w:p>
        </w:tc>
        <w:tc>
          <w:tcPr>
            <w:tcW w:w="2011" w:type="dxa"/>
            <w:vMerge w:val="continue"/>
            <w:vAlign w:val="top"/>
          </w:tcPr>
          <w:p>
            <w:pPr>
              <w:spacing w:line="560" w:lineRule="exact"/>
              <w:jc w:val="both"/>
              <w:rPr>
                <w:rFonts w:ascii="仿宋_GB2312" w:hAnsi="宋体" w:eastAsia="仿宋_GB2312"/>
                <w:sz w:val="32"/>
                <w:szCs w:val="32"/>
                <w:lang w:eastAsia="zh-CN"/>
              </w:rPr>
            </w:pPr>
          </w:p>
        </w:tc>
        <w:tc>
          <w:tcPr>
            <w:tcW w:w="2034" w:type="dxa"/>
            <w:vMerge w:val="continue"/>
            <w:vAlign w:val="center"/>
          </w:tcPr>
          <w:p>
            <w:pPr>
              <w:spacing w:line="560" w:lineRule="exact"/>
              <w:jc w:val="both"/>
              <w:rPr>
                <w:rFonts w:hint="eastAsia" w:ascii="仿宋_GB2312" w:hAnsi="宋体" w:eastAsia="仿宋_GB2312"/>
                <w:sz w:val="32"/>
                <w:szCs w:val="32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3" w:hRule="exact"/>
          <w:jc w:val="center"/>
        </w:trPr>
        <w:tc>
          <w:tcPr>
            <w:tcW w:w="1022" w:type="dxa"/>
            <w:vMerge w:val="continue"/>
            <w:vAlign w:val="top"/>
          </w:tcPr>
          <w:p>
            <w:pPr>
              <w:spacing w:line="560" w:lineRule="exact"/>
              <w:jc w:val="center"/>
              <w:rPr>
                <w:rFonts w:hint="eastAsia" w:ascii="仿宋_GB2312" w:hAnsi="宋体" w:eastAsia="仿宋_GB2312"/>
                <w:sz w:val="32"/>
                <w:szCs w:val="32"/>
                <w:lang w:eastAsia="zh-CN"/>
              </w:rPr>
            </w:pPr>
          </w:p>
        </w:tc>
        <w:tc>
          <w:tcPr>
            <w:tcW w:w="1232" w:type="dxa"/>
            <w:vMerge w:val="continue"/>
            <w:vAlign w:val="top"/>
          </w:tcPr>
          <w:p>
            <w:pPr>
              <w:spacing w:line="560" w:lineRule="exact"/>
              <w:jc w:val="both"/>
              <w:rPr>
                <w:rFonts w:hint="eastAsia" w:ascii="仿宋_GB2312" w:hAnsi="宋体" w:eastAsia="仿宋_GB2312"/>
                <w:sz w:val="32"/>
                <w:szCs w:val="32"/>
                <w:lang w:eastAsia="zh-CN"/>
              </w:rPr>
            </w:pPr>
          </w:p>
        </w:tc>
        <w:tc>
          <w:tcPr>
            <w:tcW w:w="1273" w:type="dxa"/>
            <w:vAlign w:val="center"/>
          </w:tcPr>
          <w:p>
            <w:pPr>
              <w:spacing w:line="560" w:lineRule="exact"/>
              <w:jc w:val="both"/>
              <w:rPr>
                <w:rFonts w:hint="eastAsia" w:ascii="仿宋_GB2312" w:hAnsi="宋体" w:eastAsia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  <w:lang w:eastAsia="zh-CN"/>
              </w:rPr>
              <w:t>韦荣乐</w:t>
            </w:r>
          </w:p>
        </w:tc>
        <w:tc>
          <w:tcPr>
            <w:tcW w:w="4621" w:type="dxa"/>
            <w:vAlign w:val="center"/>
          </w:tcPr>
          <w:p>
            <w:pPr>
              <w:spacing w:line="560" w:lineRule="exact"/>
              <w:jc w:val="both"/>
              <w:rPr>
                <w:rFonts w:hint="eastAsia" w:ascii="仿宋_GB2312" w:hAnsi="宋体" w:eastAsia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宋体" w:eastAsia="仿宋_GB2312"/>
                <w:spacing w:val="-20"/>
                <w:sz w:val="30"/>
                <w:szCs w:val="30"/>
                <w:lang w:eastAsia="zh-CN"/>
              </w:rPr>
              <w:t>市天桃实验学校教育集团（银杉校区）</w:t>
            </w:r>
          </w:p>
        </w:tc>
        <w:tc>
          <w:tcPr>
            <w:tcW w:w="1211" w:type="dxa"/>
            <w:vMerge w:val="continue"/>
            <w:vAlign w:val="top"/>
          </w:tcPr>
          <w:p>
            <w:pPr>
              <w:pStyle w:val="3"/>
              <w:outlineLvl w:val="1"/>
              <w:rPr>
                <w:rFonts w:hint="eastAsia"/>
                <w:kern w:val="0"/>
              </w:rPr>
            </w:pPr>
          </w:p>
        </w:tc>
        <w:tc>
          <w:tcPr>
            <w:tcW w:w="1284" w:type="dxa"/>
            <w:vMerge w:val="continue"/>
            <w:vAlign w:val="top"/>
          </w:tcPr>
          <w:p>
            <w:pPr>
              <w:spacing w:line="560" w:lineRule="exact"/>
              <w:jc w:val="both"/>
              <w:rPr>
                <w:rFonts w:ascii="仿宋_GB2312" w:hAnsi="宋体" w:eastAsia="仿宋_GB2312"/>
                <w:sz w:val="32"/>
                <w:szCs w:val="32"/>
                <w:lang w:eastAsia="zh-CN"/>
              </w:rPr>
            </w:pPr>
          </w:p>
        </w:tc>
        <w:tc>
          <w:tcPr>
            <w:tcW w:w="2011" w:type="dxa"/>
            <w:vMerge w:val="continue"/>
            <w:vAlign w:val="top"/>
          </w:tcPr>
          <w:p>
            <w:pPr>
              <w:spacing w:line="560" w:lineRule="exact"/>
              <w:jc w:val="both"/>
              <w:rPr>
                <w:rFonts w:ascii="仿宋_GB2312" w:hAnsi="宋体" w:eastAsia="仿宋_GB2312"/>
                <w:sz w:val="32"/>
                <w:szCs w:val="32"/>
                <w:lang w:eastAsia="zh-CN"/>
              </w:rPr>
            </w:pPr>
          </w:p>
        </w:tc>
        <w:tc>
          <w:tcPr>
            <w:tcW w:w="2034" w:type="dxa"/>
            <w:vMerge w:val="continue"/>
            <w:vAlign w:val="center"/>
          </w:tcPr>
          <w:p>
            <w:pPr>
              <w:spacing w:line="560" w:lineRule="exact"/>
              <w:jc w:val="both"/>
              <w:rPr>
                <w:rFonts w:hint="eastAsia" w:ascii="仿宋_GB2312" w:hAnsi="宋体" w:eastAsia="仿宋_GB2312"/>
                <w:sz w:val="32"/>
                <w:szCs w:val="32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022" w:type="dxa"/>
            <w:vMerge w:val="continue"/>
            <w:vAlign w:val="top"/>
          </w:tcPr>
          <w:p>
            <w:pPr>
              <w:spacing w:line="560" w:lineRule="exact"/>
              <w:jc w:val="center"/>
              <w:rPr>
                <w:rFonts w:hint="eastAsia" w:ascii="仿宋_GB2312" w:hAnsi="宋体" w:eastAsia="仿宋_GB2312"/>
                <w:sz w:val="32"/>
                <w:szCs w:val="32"/>
                <w:lang w:eastAsia="zh-CN"/>
              </w:rPr>
            </w:pPr>
          </w:p>
        </w:tc>
        <w:tc>
          <w:tcPr>
            <w:tcW w:w="1232" w:type="dxa"/>
            <w:vMerge w:val="continue"/>
            <w:vAlign w:val="top"/>
          </w:tcPr>
          <w:p>
            <w:pPr>
              <w:spacing w:line="560" w:lineRule="exact"/>
              <w:jc w:val="both"/>
              <w:rPr>
                <w:rFonts w:hint="eastAsia" w:ascii="仿宋_GB2312" w:hAnsi="宋体" w:eastAsia="仿宋_GB2312"/>
                <w:sz w:val="32"/>
                <w:szCs w:val="32"/>
                <w:lang w:eastAsia="zh-CN"/>
              </w:rPr>
            </w:pPr>
          </w:p>
        </w:tc>
        <w:tc>
          <w:tcPr>
            <w:tcW w:w="1273" w:type="dxa"/>
            <w:vAlign w:val="center"/>
          </w:tcPr>
          <w:p>
            <w:pPr>
              <w:spacing w:line="560" w:lineRule="exact"/>
              <w:jc w:val="both"/>
              <w:rPr>
                <w:rFonts w:hint="eastAsia" w:ascii="仿宋_GB2312" w:hAnsi="宋体" w:eastAsia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  <w:lang w:eastAsia="zh-CN"/>
              </w:rPr>
              <w:t>黄志群</w:t>
            </w:r>
          </w:p>
        </w:tc>
        <w:tc>
          <w:tcPr>
            <w:tcW w:w="4621" w:type="dxa"/>
            <w:vAlign w:val="center"/>
          </w:tcPr>
          <w:p>
            <w:pPr>
              <w:spacing w:line="560" w:lineRule="exact"/>
              <w:jc w:val="both"/>
              <w:rPr>
                <w:rFonts w:hint="eastAsia" w:ascii="仿宋_GB2312" w:hAnsi="宋体" w:eastAsia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  <w:lang w:eastAsia="zh-CN"/>
              </w:rPr>
              <w:t>市中小学校外教育活动中心</w:t>
            </w:r>
          </w:p>
        </w:tc>
        <w:tc>
          <w:tcPr>
            <w:tcW w:w="1211" w:type="dxa"/>
            <w:vMerge w:val="continue"/>
            <w:vAlign w:val="top"/>
          </w:tcPr>
          <w:p>
            <w:pPr>
              <w:pStyle w:val="3"/>
              <w:outlineLvl w:val="1"/>
              <w:rPr>
                <w:rFonts w:hint="eastAsia"/>
                <w:kern w:val="0"/>
              </w:rPr>
            </w:pPr>
          </w:p>
        </w:tc>
        <w:tc>
          <w:tcPr>
            <w:tcW w:w="1284" w:type="dxa"/>
            <w:vMerge w:val="continue"/>
            <w:vAlign w:val="top"/>
          </w:tcPr>
          <w:p>
            <w:pPr>
              <w:spacing w:line="560" w:lineRule="exact"/>
              <w:jc w:val="both"/>
              <w:rPr>
                <w:rFonts w:ascii="仿宋_GB2312" w:hAnsi="宋体" w:eastAsia="仿宋_GB2312"/>
                <w:sz w:val="32"/>
                <w:szCs w:val="32"/>
                <w:lang w:eastAsia="zh-CN"/>
              </w:rPr>
            </w:pPr>
          </w:p>
        </w:tc>
        <w:tc>
          <w:tcPr>
            <w:tcW w:w="2011" w:type="dxa"/>
            <w:vMerge w:val="continue"/>
            <w:vAlign w:val="top"/>
          </w:tcPr>
          <w:p>
            <w:pPr>
              <w:spacing w:line="560" w:lineRule="exact"/>
              <w:jc w:val="both"/>
              <w:rPr>
                <w:rFonts w:ascii="仿宋_GB2312" w:hAnsi="宋体" w:eastAsia="仿宋_GB2312"/>
                <w:sz w:val="32"/>
                <w:szCs w:val="32"/>
                <w:lang w:eastAsia="zh-CN"/>
              </w:rPr>
            </w:pPr>
          </w:p>
        </w:tc>
        <w:tc>
          <w:tcPr>
            <w:tcW w:w="2034" w:type="dxa"/>
            <w:vMerge w:val="continue"/>
            <w:vAlign w:val="center"/>
          </w:tcPr>
          <w:p>
            <w:pPr>
              <w:spacing w:line="560" w:lineRule="exact"/>
              <w:jc w:val="both"/>
              <w:rPr>
                <w:rFonts w:hint="eastAsia" w:ascii="仿宋_GB2312" w:hAnsi="宋体" w:eastAsia="仿宋_GB2312"/>
                <w:sz w:val="32"/>
                <w:szCs w:val="32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022" w:type="dxa"/>
            <w:vMerge w:val="restart"/>
            <w:vAlign w:val="top"/>
          </w:tcPr>
          <w:p>
            <w:pPr>
              <w:spacing w:line="560" w:lineRule="exact"/>
              <w:jc w:val="center"/>
              <w:rPr>
                <w:rFonts w:hint="eastAsia" w:ascii="仿宋_GB2312" w:hAnsi="宋体" w:eastAsia="仿宋_GB2312"/>
                <w:sz w:val="32"/>
                <w:szCs w:val="32"/>
                <w:lang w:eastAsia="zh-CN"/>
              </w:rPr>
            </w:pPr>
          </w:p>
          <w:p>
            <w:pPr>
              <w:spacing w:line="560" w:lineRule="exact"/>
              <w:jc w:val="center"/>
              <w:rPr>
                <w:rFonts w:hint="eastAsia" w:ascii="仿宋_GB2312" w:hAnsi="宋体" w:eastAsia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  <w:lang w:eastAsia="zh-CN"/>
              </w:rPr>
              <w:t>第</w:t>
            </w:r>
          </w:p>
          <w:p>
            <w:pPr>
              <w:spacing w:line="560" w:lineRule="exact"/>
              <w:jc w:val="center"/>
              <w:rPr>
                <w:rFonts w:hint="eastAsia" w:ascii="仿宋_GB2312" w:hAnsi="宋体" w:eastAsia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  <w:lang w:eastAsia="zh-CN"/>
              </w:rPr>
              <w:t>三</w:t>
            </w:r>
          </w:p>
          <w:p>
            <w:pPr>
              <w:spacing w:line="560" w:lineRule="exact"/>
              <w:jc w:val="center"/>
              <w:rPr>
                <w:rFonts w:ascii="仿宋_GB2312" w:hAnsi="宋体" w:eastAsia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  <w:lang w:eastAsia="zh-CN"/>
              </w:rPr>
              <w:t>组</w:t>
            </w:r>
          </w:p>
        </w:tc>
        <w:tc>
          <w:tcPr>
            <w:tcW w:w="1232" w:type="dxa"/>
            <w:vMerge w:val="restart"/>
            <w:vAlign w:val="top"/>
          </w:tcPr>
          <w:p>
            <w:pPr>
              <w:spacing w:line="560" w:lineRule="exact"/>
              <w:jc w:val="both"/>
              <w:rPr>
                <w:rFonts w:hint="eastAsia" w:ascii="仿宋_GB2312" w:hAnsi="宋体" w:eastAsia="仿宋_GB2312"/>
                <w:sz w:val="32"/>
                <w:szCs w:val="32"/>
                <w:lang w:eastAsia="zh-CN"/>
              </w:rPr>
            </w:pPr>
          </w:p>
          <w:p>
            <w:pPr>
              <w:spacing w:line="560" w:lineRule="exact"/>
              <w:jc w:val="both"/>
              <w:rPr>
                <w:rFonts w:hint="eastAsia" w:ascii="仿宋_GB2312" w:hAnsi="宋体" w:eastAsia="仿宋_GB2312"/>
                <w:sz w:val="32"/>
                <w:szCs w:val="32"/>
                <w:lang w:eastAsia="zh-CN"/>
              </w:rPr>
            </w:pPr>
          </w:p>
          <w:p>
            <w:pPr>
              <w:spacing w:line="560" w:lineRule="exact"/>
              <w:jc w:val="both"/>
              <w:rPr>
                <w:rFonts w:hint="eastAsia" w:ascii="仿宋_GB2312" w:hAnsi="宋体" w:eastAsia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  <w:lang w:eastAsia="zh-CN"/>
              </w:rPr>
              <w:t>郭科安</w:t>
            </w:r>
          </w:p>
          <w:p>
            <w:pPr>
              <w:spacing w:line="560" w:lineRule="exact"/>
              <w:jc w:val="both"/>
              <w:rPr>
                <w:rFonts w:ascii="仿宋_GB2312" w:hAnsi="宋体" w:eastAsia="仿宋_GB2312"/>
                <w:sz w:val="32"/>
                <w:szCs w:val="32"/>
                <w:lang w:eastAsia="zh-CN"/>
              </w:rPr>
            </w:pPr>
          </w:p>
        </w:tc>
        <w:tc>
          <w:tcPr>
            <w:tcW w:w="1273" w:type="dxa"/>
            <w:vAlign w:val="top"/>
          </w:tcPr>
          <w:p>
            <w:pPr>
              <w:spacing w:line="560" w:lineRule="exact"/>
              <w:jc w:val="both"/>
              <w:rPr>
                <w:rFonts w:ascii="仿宋_GB2312" w:hAnsi="宋体" w:eastAsia="仿宋_GB2312"/>
                <w:sz w:val="32"/>
                <w:szCs w:val="32"/>
                <w:lang w:eastAsia="zh-CN"/>
              </w:rPr>
            </w:pPr>
            <w:r>
              <w:rPr>
                <w:rFonts w:ascii="仿宋_GB2312" w:hAnsi="宋体" w:eastAsia="仿宋_GB2312"/>
                <w:sz w:val="32"/>
                <w:szCs w:val="32"/>
                <w:lang w:eastAsia="zh-CN"/>
              </w:rPr>
              <w:t>朱珍珍</w:t>
            </w:r>
          </w:p>
        </w:tc>
        <w:tc>
          <w:tcPr>
            <w:tcW w:w="4621" w:type="dxa"/>
            <w:vAlign w:val="top"/>
          </w:tcPr>
          <w:p>
            <w:pPr>
              <w:spacing w:line="560" w:lineRule="exact"/>
              <w:jc w:val="both"/>
              <w:rPr>
                <w:rFonts w:hint="eastAsia" w:ascii="仿宋_GB2312" w:hAnsi="宋体" w:eastAsia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  <w:lang w:eastAsia="zh-CN"/>
              </w:rPr>
              <w:t>市五一西路学校</w:t>
            </w:r>
          </w:p>
        </w:tc>
        <w:tc>
          <w:tcPr>
            <w:tcW w:w="1211" w:type="dxa"/>
            <w:vMerge w:val="restart"/>
            <w:vAlign w:val="top"/>
          </w:tcPr>
          <w:p>
            <w:pPr>
              <w:spacing w:line="560" w:lineRule="exact"/>
              <w:jc w:val="both"/>
              <w:rPr>
                <w:rFonts w:hint="eastAsia" w:ascii="仿宋_GB2312" w:hAnsi="宋体" w:eastAsia="仿宋_GB2312"/>
                <w:sz w:val="32"/>
                <w:szCs w:val="32"/>
                <w:lang w:eastAsia="zh-CN"/>
              </w:rPr>
            </w:pPr>
          </w:p>
          <w:p>
            <w:pPr>
              <w:spacing w:line="560" w:lineRule="exact"/>
              <w:jc w:val="both"/>
              <w:rPr>
                <w:rFonts w:hint="eastAsia" w:ascii="仿宋_GB2312" w:hAnsi="宋体" w:eastAsia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  <w:lang w:eastAsia="zh-CN"/>
              </w:rPr>
              <w:t>张  妍</w:t>
            </w:r>
          </w:p>
          <w:p>
            <w:pPr>
              <w:spacing w:line="560" w:lineRule="exact"/>
              <w:jc w:val="both"/>
              <w:rPr>
                <w:rFonts w:ascii="仿宋_GB2312" w:hAnsi="宋体" w:eastAsia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  <w:lang w:eastAsia="zh-CN"/>
              </w:rPr>
              <w:t xml:space="preserve"> </w:t>
            </w:r>
          </w:p>
        </w:tc>
        <w:tc>
          <w:tcPr>
            <w:tcW w:w="1284" w:type="dxa"/>
            <w:vMerge w:val="restart"/>
            <w:vAlign w:val="top"/>
          </w:tcPr>
          <w:p>
            <w:pPr>
              <w:spacing w:line="560" w:lineRule="exact"/>
              <w:jc w:val="both"/>
              <w:rPr>
                <w:rFonts w:hint="eastAsia" w:ascii="仿宋_GB2312" w:hAnsi="宋体" w:eastAsia="仿宋_GB2312"/>
                <w:sz w:val="32"/>
                <w:szCs w:val="32"/>
                <w:lang w:eastAsia="zh-CN"/>
              </w:rPr>
            </w:pPr>
          </w:p>
          <w:p>
            <w:pPr>
              <w:spacing w:line="560" w:lineRule="exact"/>
              <w:jc w:val="both"/>
              <w:rPr>
                <w:rFonts w:ascii="仿宋_GB2312" w:hAnsi="宋体" w:eastAsia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  <w:lang w:eastAsia="zh-CN"/>
              </w:rPr>
              <w:t>晏家善</w:t>
            </w:r>
          </w:p>
          <w:p>
            <w:pPr>
              <w:spacing w:line="560" w:lineRule="exact"/>
              <w:jc w:val="both"/>
              <w:rPr>
                <w:rFonts w:ascii="仿宋_GB2312" w:hAnsi="宋体" w:eastAsia="仿宋_GB2312"/>
                <w:sz w:val="32"/>
                <w:szCs w:val="32"/>
                <w:lang w:eastAsia="zh-CN"/>
              </w:rPr>
            </w:pPr>
          </w:p>
        </w:tc>
        <w:tc>
          <w:tcPr>
            <w:tcW w:w="2011" w:type="dxa"/>
            <w:vMerge w:val="restart"/>
            <w:vAlign w:val="top"/>
          </w:tcPr>
          <w:p>
            <w:pPr>
              <w:spacing w:line="560" w:lineRule="exact"/>
              <w:jc w:val="both"/>
              <w:rPr>
                <w:rFonts w:hint="eastAsia" w:ascii="仿宋_GB2312" w:hAnsi="宋体" w:eastAsia="仿宋_GB2312"/>
                <w:sz w:val="32"/>
                <w:szCs w:val="32"/>
                <w:lang w:eastAsia="zh-CN"/>
              </w:rPr>
            </w:pPr>
          </w:p>
          <w:p>
            <w:pPr>
              <w:spacing w:line="560" w:lineRule="exact"/>
              <w:jc w:val="both"/>
              <w:rPr>
                <w:rFonts w:ascii="仿宋_GB2312" w:hAnsi="宋体" w:eastAsia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  <w:lang w:eastAsia="zh-CN"/>
              </w:rPr>
              <w:t>18978828067</w:t>
            </w:r>
          </w:p>
        </w:tc>
        <w:tc>
          <w:tcPr>
            <w:tcW w:w="2034" w:type="dxa"/>
            <w:vMerge w:val="restart"/>
            <w:vAlign w:val="center"/>
          </w:tcPr>
          <w:p>
            <w:pPr>
              <w:spacing w:line="560" w:lineRule="exact"/>
              <w:jc w:val="both"/>
              <w:rPr>
                <w:rFonts w:hint="eastAsia" w:ascii="仿宋_GB2312" w:hAnsi="宋体" w:eastAsia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  <w:lang w:eastAsia="zh-CN"/>
              </w:rPr>
              <w:t>横州市3个</w:t>
            </w:r>
          </w:p>
          <w:p>
            <w:pPr>
              <w:spacing w:line="560" w:lineRule="exact"/>
              <w:jc w:val="both"/>
              <w:rPr>
                <w:rFonts w:hint="eastAsia" w:ascii="仿宋_GB2312" w:hAnsi="宋体" w:eastAsia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  <w:lang w:eastAsia="zh-CN"/>
              </w:rPr>
              <w:t>青秀区3个邕宁4个</w:t>
            </w:r>
          </w:p>
          <w:p>
            <w:pPr>
              <w:spacing w:line="560" w:lineRule="exact"/>
              <w:jc w:val="both"/>
              <w:rPr>
                <w:rFonts w:hint="eastAsia" w:ascii="仿宋_GB2312" w:hAnsi="宋体" w:eastAsia="仿宋_GB2312"/>
                <w:sz w:val="32"/>
                <w:szCs w:val="32"/>
                <w:lang w:eastAsia="zh-CN"/>
              </w:rPr>
            </w:pPr>
          </w:p>
          <w:p>
            <w:pPr>
              <w:spacing w:line="560" w:lineRule="exact"/>
              <w:jc w:val="both"/>
              <w:rPr>
                <w:rFonts w:hint="eastAsia" w:ascii="仿宋_GB2312" w:hAnsi="宋体" w:eastAsia="仿宋_GB2312"/>
                <w:sz w:val="32"/>
                <w:szCs w:val="32"/>
                <w:lang w:eastAsia="zh-CN"/>
              </w:rPr>
            </w:pPr>
          </w:p>
          <w:p>
            <w:pPr>
              <w:spacing w:line="560" w:lineRule="exact"/>
              <w:jc w:val="both"/>
              <w:rPr>
                <w:rFonts w:hint="eastAsia" w:ascii="仿宋_GB2312" w:hAnsi="宋体" w:eastAsia="仿宋_GB2312"/>
                <w:sz w:val="32"/>
                <w:szCs w:val="32"/>
                <w:lang w:eastAsia="zh-CN"/>
              </w:rPr>
            </w:pPr>
          </w:p>
          <w:p>
            <w:pPr>
              <w:spacing w:line="560" w:lineRule="exact"/>
              <w:jc w:val="both"/>
              <w:rPr>
                <w:rFonts w:hint="eastAsia" w:ascii="仿宋_GB2312" w:hAnsi="宋体" w:eastAsia="仿宋_GB2312"/>
                <w:sz w:val="32"/>
                <w:szCs w:val="32"/>
                <w:lang w:eastAsia="zh-CN"/>
              </w:rPr>
            </w:pPr>
          </w:p>
          <w:p>
            <w:pPr>
              <w:spacing w:line="560" w:lineRule="exact"/>
              <w:jc w:val="both"/>
              <w:rPr>
                <w:rFonts w:hint="eastAsia" w:ascii="仿宋_GB2312" w:hAnsi="宋体" w:eastAsia="仿宋_GB2312"/>
                <w:sz w:val="32"/>
                <w:szCs w:val="32"/>
                <w:lang w:eastAsia="zh-CN"/>
              </w:rPr>
            </w:pPr>
          </w:p>
          <w:p>
            <w:pPr>
              <w:spacing w:line="560" w:lineRule="exact"/>
              <w:jc w:val="both"/>
              <w:rPr>
                <w:rFonts w:hint="eastAsia" w:ascii="仿宋_GB2312" w:hAnsi="宋体" w:eastAsia="仿宋_GB2312"/>
                <w:sz w:val="32"/>
                <w:szCs w:val="32"/>
                <w:lang w:eastAsia="zh-CN"/>
              </w:rPr>
            </w:pPr>
          </w:p>
          <w:p>
            <w:pPr>
              <w:spacing w:line="560" w:lineRule="exact"/>
              <w:jc w:val="both"/>
              <w:rPr>
                <w:rFonts w:hint="eastAsia" w:ascii="仿宋_GB2312" w:hAnsi="宋体" w:eastAsia="仿宋_GB2312"/>
                <w:sz w:val="32"/>
                <w:szCs w:val="32"/>
                <w:lang w:eastAsia="zh-CN"/>
              </w:rPr>
            </w:pPr>
          </w:p>
          <w:p>
            <w:pPr>
              <w:spacing w:line="560" w:lineRule="exact"/>
              <w:jc w:val="both"/>
              <w:rPr>
                <w:rFonts w:hint="eastAsia" w:ascii="仿宋_GB2312" w:hAnsi="宋体" w:eastAsia="仿宋_GB2312"/>
                <w:sz w:val="32"/>
                <w:szCs w:val="32"/>
                <w:lang w:eastAsia="zh-CN"/>
              </w:rPr>
            </w:pPr>
          </w:p>
          <w:p>
            <w:pPr>
              <w:spacing w:line="560" w:lineRule="exact"/>
              <w:jc w:val="both"/>
              <w:rPr>
                <w:rFonts w:hint="eastAsia" w:ascii="仿宋_GB2312" w:hAnsi="宋体" w:eastAsia="仿宋_GB2312"/>
                <w:sz w:val="32"/>
                <w:szCs w:val="32"/>
                <w:lang w:eastAsia="zh-CN"/>
              </w:rPr>
            </w:pPr>
          </w:p>
          <w:p>
            <w:pPr>
              <w:spacing w:line="560" w:lineRule="exact"/>
              <w:jc w:val="both"/>
              <w:rPr>
                <w:rFonts w:hint="eastAsia" w:ascii="仿宋_GB2312" w:hAnsi="宋体" w:eastAsia="仿宋_GB2312"/>
                <w:sz w:val="32"/>
                <w:szCs w:val="32"/>
                <w:lang w:eastAsia="zh-CN"/>
              </w:rPr>
            </w:pPr>
          </w:p>
          <w:p>
            <w:pPr>
              <w:spacing w:line="560" w:lineRule="exact"/>
              <w:jc w:val="both"/>
              <w:rPr>
                <w:rFonts w:hint="eastAsia" w:ascii="仿宋_GB2312" w:hAnsi="宋体" w:eastAsia="仿宋_GB2312"/>
                <w:sz w:val="32"/>
                <w:szCs w:val="32"/>
                <w:lang w:eastAsia="zh-CN"/>
              </w:rPr>
            </w:pPr>
          </w:p>
          <w:p>
            <w:pPr>
              <w:spacing w:line="560" w:lineRule="exact"/>
              <w:jc w:val="both"/>
              <w:rPr>
                <w:rFonts w:hint="eastAsia" w:ascii="仿宋_GB2312" w:hAnsi="宋体" w:eastAsia="仿宋_GB2312"/>
                <w:sz w:val="32"/>
                <w:szCs w:val="32"/>
                <w:lang w:eastAsia="zh-CN"/>
              </w:rPr>
            </w:pPr>
          </w:p>
          <w:p>
            <w:pPr>
              <w:spacing w:line="560" w:lineRule="exact"/>
              <w:jc w:val="both"/>
              <w:rPr>
                <w:rFonts w:hint="eastAsia" w:ascii="仿宋_GB2312" w:hAnsi="宋体" w:eastAsia="仿宋_GB2312"/>
                <w:sz w:val="32"/>
                <w:szCs w:val="32"/>
                <w:lang w:eastAsia="zh-CN"/>
              </w:rPr>
            </w:pPr>
          </w:p>
          <w:p>
            <w:pPr>
              <w:spacing w:line="560" w:lineRule="exact"/>
              <w:jc w:val="both"/>
              <w:rPr>
                <w:rFonts w:hint="eastAsia" w:ascii="仿宋_GB2312" w:hAnsi="宋体" w:eastAsia="仿宋_GB2312"/>
                <w:sz w:val="32"/>
                <w:szCs w:val="32"/>
                <w:lang w:eastAsia="zh-CN"/>
              </w:rPr>
            </w:pPr>
          </w:p>
          <w:p>
            <w:pPr>
              <w:spacing w:line="560" w:lineRule="exact"/>
              <w:jc w:val="both"/>
              <w:rPr>
                <w:rFonts w:hint="eastAsia" w:ascii="仿宋_GB2312" w:hAnsi="宋体" w:eastAsia="仿宋_GB2312"/>
                <w:sz w:val="32"/>
                <w:szCs w:val="32"/>
                <w:lang w:eastAsia="zh-CN"/>
              </w:rPr>
            </w:pPr>
          </w:p>
          <w:p>
            <w:pPr>
              <w:spacing w:line="560" w:lineRule="exact"/>
              <w:jc w:val="both"/>
              <w:rPr>
                <w:rFonts w:hint="eastAsia" w:ascii="仿宋_GB2312" w:hAnsi="宋体" w:eastAsia="仿宋_GB2312"/>
                <w:sz w:val="32"/>
                <w:szCs w:val="32"/>
                <w:lang w:eastAsia="zh-CN"/>
              </w:rPr>
            </w:pPr>
          </w:p>
          <w:p>
            <w:pPr>
              <w:spacing w:line="560" w:lineRule="exact"/>
              <w:jc w:val="both"/>
              <w:rPr>
                <w:rFonts w:hint="eastAsia" w:ascii="仿宋_GB2312" w:hAnsi="宋体" w:eastAsia="仿宋_GB2312"/>
                <w:sz w:val="32"/>
                <w:szCs w:val="32"/>
                <w:lang w:eastAsia="zh-CN"/>
              </w:rPr>
            </w:pPr>
          </w:p>
          <w:p>
            <w:pPr>
              <w:spacing w:line="560" w:lineRule="exact"/>
              <w:jc w:val="both"/>
              <w:rPr>
                <w:rFonts w:hint="eastAsia" w:ascii="仿宋_GB2312" w:hAnsi="宋体" w:eastAsia="仿宋_GB2312"/>
                <w:sz w:val="32"/>
                <w:szCs w:val="32"/>
                <w:lang w:eastAsia="zh-CN"/>
              </w:rPr>
            </w:pPr>
          </w:p>
          <w:p>
            <w:pPr>
              <w:spacing w:line="560" w:lineRule="exact"/>
              <w:jc w:val="both"/>
              <w:rPr>
                <w:rFonts w:hint="eastAsia" w:ascii="仿宋_GB2312" w:hAnsi="宋体" w:eastAsia="仿宋_GB2312"/>
                <w:sz w:val="32"/>
                <w:szCs w:val="32"/>
                <w:lang w:eastAsia="zh-CN"/>
              </w:rPr>
            </w:pPr>
          </w:p>
          <w:p>
            <w:pPr>
              <w:spacing w:line="560" w:lineRule="exact"/>
              <w:jc w:val="both"/>
              <w:rPr>
                <w:rFonts w:hint="eastAsia" w:ascii="仿宋_GB2312" w:hAnsi="宋体" w:eastAsia="仿宋_GB2312"/>
                <w:sz w:val="32"/>
                <w:szCs w:val="32"/>
                <w:lang w:eastAsia="zh-CN"/>
              </w:rPr>
            </w:pPr>
          </w:p>
          <w:p>
            <w:pPr>
              <w:spacing w:line="560" w:lineRule="exact"/>
              <w:jc w:val="both"/>
              <w:rPr>
                <w:rFonts w:hint="eastAsia" w:ascii="仿宋_GB2312" w:hAnsi="宋体" w:eastAsia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  <w:lang w:eastAsia="zh-CN"/>
              </w:rPr>
              <w:t>个</w:t>
            </w:r>
          </w:p>
          <w:p>
            <w:pPr>
              <w:spacing w:line="560" w:lineRule="exact"/>
              <w:jc w:val="both"/>
              <w:rPr>
                <w:rFonts w:hint="eastAsia" w:ascii="仿宋_GB2312" w:hAnsi="宋体" w:eastAsia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  <w:lang w:eastAsia="zh-CN"/>
              </w:rPr>
              <w:t>青秀区3个</w:t>
            </w:r>
          </w:p>
          <w:p>
            <w:pPr>
              <w:spacing w:line="560" w:lineRule="exact"/>
              <w:jc w:val="both"/>
              <w:rPr>
                <w:rFonts w:ascii="仿宋_GB2312" w:hAnsi="宋体" w:eastAsia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  <w:lang w:eastAsia="zh-CN"/>
              </w:rPr>
              <w:t>邕宁4个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022" w:type="dxa"/>
            <w:vMerge w:val="continue"/>
            <w:vAlign w:val="top"/>
          </w:tcPr>
          <w:p>
            <w:pPr>
              <w:spacing w:line="560" w:lineRule="exact"/>
              <w:jc w:val="both"/>
              <w:rPr>
                <w:rFonts w:hint="eastAsia" w:ascii="仿宋_GB2312" w:hAnsi="宋体" w:eastAsia="仿宋_GB2312"/>
                <w:sz w:val="32"/>
                <w:szCs w:val="32"/>
                <w:lang w:eastAsia="zh-CN"/>
              </w:rPr>
            </w:pPr>
          </w:p>
        </w:tc>
        <w:tc>
          <w:tcPr>
            <w:tcW w:w="1232" w:type="dxa"/>
            <w:vMerge w:val="continue"/>
            <w:vAlign w:val="top"/>
          </w:tcPr>
          <w:p>
            <w:pPr>
              <w:spacing w:line="560" w:lineRule="exact"/>
              <w:jc w:val="both"/>
              <w:rPr>
                <w:rFonts w:ascii="仿宋_GB2312" w:hAnsi="宋体" w:eastAsia="仿宋_GB2312"/>
                <w:sz w:val="32"/>
                <w:szCs w:val="32"/>
                <w:lang w:eastAsia="zh-CN"/>
              </w:rPr>
            </w:pPr>
          </w:p>
        </w:tc>
        <w:tc>
          <w:tcPr>
            <w:tcW w:w="1273" w:type="dxa"/>
            <w:vAlign w:val="top"/>
          </w:tcPr>
          <w:p>
            <w:pPr>
              <w:spacing w:line="560" w:lineRule="exact"/>
              <w:jc w:val="both"/>
              <w:rPr>
                <w:rFonts w:hint="eastAsia" w:ascii="仿宋_GB2312" w:hAnsi="宋体" w:eastAsia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  <w:lang w:eastAsia="zh-CN"/>
              </w:rPr>
              <w:t>张  妍</w:t>
            </w:r>
          </w:p>
        </w:tc>
        <w:tc>
          <w:tcPr>
            <w:tcW w:w="4621" w:type="dxa"/>
            <w:vAlign w:val="top"/>
          </w:tcPr>
          <w:p>
            <w:pPr>
              <w:spacing w:line="560" w:lineRule="exact"/>
              <w:jc w:val="both"/>
              <w:rPr>
                <w:rFonts w:hint="eastAsia" w:ascii="仿宋_GB2312" w:hAnsi="宋体" w:eastAsia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  <w:lang w:eastAsia="zh-CN"/>
              </w:rPr>
              <w:t>市第三中学高中部五象校区</w:t>
            </w:r>
          </w:p>
        </w:tc>
        <w:tc>
          <w:tcPr>
            <w:tcW w:w="1211" w:type="dxa"/>
            <w:vMerge w:val="continue"/>
            <w:vAlign w:val="top"/>
          </w:tcPr>
          <w:p>
            <w:pPr>
              <w:spacing w:line="560" w:lineRule="exact"/>
              <w:jc w:val="both"/>
              <w:rPr>
                <w:rFonts w:hint="eastAsia" w:ascii="仿宋_GB2312" w:hAnsi="宋体" w:eastAsia="仿宋_GB2312"/>
                <w:sz w:val="32"/>
                <w:szCs w:val="32"/>
                <w:lang w:eastAsia="zh-CN"/>
              </w:rPr>
            </w:pPr>
          </w:p>
        </w:tc>
        <w:tc>
          <w:tcPr>
            <w:tcW w:w="1284" w:type="dxa"/>
            <w:vMerge w:val="continue"/>
            <w:vAlign w:val="top"/>
          </w:tcPr>
          <w:p>
            <w:pPr>
              <w:spacing w:line="560" w:lineRule="exact"/>
              <w:jc w:val="both"/>
              <w:rPr>
                <w:rFonts w:ascii="仿宋_GB2312" w:hAnsi="宋体" w:eastAsia="仿宋_GB2312"/>
                <w:sz w:val="32"/>
                <w:szCs w:val="32"/>
                <w:lang w:eastAsia="zh-CN"/>
              </w:rPr>
            </w:pPr>
          </w:p>
        </w:tc>
        <w:tc>
          <w:tcPr>
            <w:tcW w:w="2011" w:type="dxa"/>
            <w:vMerge w:val="continue"/>
            <w:vAlign w:val="top"/>
          </w:tcPr>
          <w:p>
            <w:pPr>
              <w:spacing w:line="560" w:lineRule="exact"/>
              <w:jc w:val="both"/>
              <w:rPr>
                <w:rFonts w:hint="eastAsia" w:ascii="仿宋_GB2312" w:hAnsi="宋体" w:eastAsia="仿宋_GB2312"/>
                <w:kern w:val="2"/>
                <w:sz w:val="32"/>
                <w:szCs w:val="32"/>
                <w:lang w:eastAsia="zh-CN" w:bidi="ar-SA"/>
              </w:rPr>
            </w:pPr>
          </w:p>
        </w:tc>
        <w:tc>
          <w:tcPr>
            <w:tcW w:w="2034" w:type="dxa"/>
            <w:vMerge w:val="continue"/>
            <w:vAlign w:val="center"/>
          </w:tcPr>
          <w:p>
            <w:pPr>
              <w:spacing w:line="560" w:lineRule="exact"/>
              <w:jc w:val="both"/>
              <w:rPr>
                <w:rFonts w:hint="eastAsia" w:ascii="仿宋_GB2312" w:hAnsi="宋体" w:eastAsia="仿宋_GB2312"/>
                <w:sz w:val="32"/>
                <w:szCs w:val="32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022" w:type="dxa"/>
            <w:vMerge w:val="continue"/>
            <w:vAlign w:val="top"/>
          </w:tcPr>
          <w:p>
            <w:pPr>
              <w:spacing w:line="560" w:lineRule="exact"/>
              <w:jc w:val="both"/>
              <w:rPr>
                <w:rFonts w:hint="eastAsia" w:ascii="仿宋_GB2312" w:hAnsi="宋体" w:eastAsia="仿宋_GB2312"/>
                <w:sz w:val="32"/>
                <w:szCs w:val="32"/>
                <w:lang w:eastAsia="zh-CN"/>
              </w:rPr>
            </w:pPr>
          </w:p>
        </w:tc>
        <w:tc>
          <w:tcPr>
            <w:tcW w:w="1232" w:type="dxa"/>
            <w:vMerge w:val="continue"/>
            <w:vAlign w:val="top"/>
          </w:tcPr>
          <w:p>
            <w:pPr>
              <w:spacing w:line="560" w:lineRule="exact"/>
              <w:jc w:val="both"/>
              <w:rPr>
                <w:rFonts w:ascii="仿宋_GB2312" w:hAnsi="宋体" w:eastAsia="仿宋_GB2312"/>
                <w:sz w:val="32"/>
                <w:szCs w:val="32"/>
                <w:lang w:eastAsia="zh-CN"/>
              </w:rPr>
            </w:pPr>
          </w:p>
        </w:tc>
        <w:tc>
          <w:tcPr>
            <w:tcW w:w="1273" w:type="dxa"/>
            <w:vAlign w:val="top"/>
          </w:tcPr>
          <w:p>
            <w:pPr>
              <w:spacing w:line="560" w:lineRule="exact"/>
              <w:jc w:val="both"/>
              <w:rPr>
                <w:rFonts w:hint="eastAsia" w:ascii="仿宋_GB2312" w:hAnsi="宋体" w:eastAsia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  <w:lang w:eastAsia="zh-CN"/>
              </w:rPr>
              <w:t>晏家善</w:t>
            </w:r>
          </w:p>
        </w:tc>
        <w:tc>
          <w:tcPr>
            <w:tcW w:w="4621" w:type="dxa"/>
            <w:vAlign w:val="top"/>
          </w:tcPr>
          <w:p>
            <w:pPr>
              <w:spacing w:line="560" w:lineRule="exact"/>
              <w:jc w:val="both"/>
              <w:rPr>
                <w:rFonts w:hint="eastAsia" w:ascii="仿宋_GB2312" w:hAnsi="宋体" w:eastAsia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  <w:lang w:eastAsia="zh-CN"/>
              </w:rPr>
              <w:t>市天桃实验学校教育集团（东葛校）</w:t>
            </w:r>
          </w:p>
        </w:tc>
        <w:tc>
          <w:tcPr>
            <w:tcW w:w="1211" w:type="dxa"/>
            <w:vMerge w:val="continue"/>
            <w:vAlign w:val="top"/>
          </w:tcPr>
          <w:p>
            <w:pPr>
              <w:spacing w:line="560" w:lineRule="exact"/>
              <w:jc w:val="both"/>
              <w:rPr>
                <w:rFonts w:hint="eastAsia" w:ascii="仿宋_GB2312" w:hAnsi="宋体" w:eastAsia="仿宋_GB2312"/>
                <w:sz w:val="32"/>
                <w:szCs w:val="32"/>
                <w:lang w:eastAsia="zh-CN"/>
              </w:rPr>
            </w:pPr>
          </w:p>
        </w:tc>
        <w:tc>
          <w:tcPr>
            <w:tcW w:w="1284" w:type="dxa"/>
            <w:vMerge w:val="continue"/>
            <w:vAlign w:val="top"/>
          </w:tcPr>
          <w:p>
            <w:pPr>
              <w:spacing w:line="560" w:lineRule="exact"/>
              <w:jc w:val="both"/>
              <w:rPr>
                <w:rFonts w:ascii="仿宋_GB2312" w:hAnsi="宋体" w:eastAsia="仿宋_GB2312"/>
                <w:sz w:val="32"/>
                <w:szCs w:val="32"/>
                <w:lang w:eastAsia="zh-CN"/>
              </w:rPr>
            </w:pPr>
          </w:p>
        </w:tc>
        <w:tc>
          <w:tcPr>
            <w:tcW w:w="2011" w:type="dxa"/>
            <w:vMerge w:val="continue"/>
            <w:vAlign w:val="top"/>
          </w:tcPr>
          <w:p>
            <w:pPr>
              <w:spacing w:line="560" w:lineRule="exact"/>
              <w:jc w:val="both"/>
              <w:rPr>
                <w:rFonts w:hint="eastAsia" w:ascii="仿宋_GB2312" w:hAnsi="宋体" w:eastAsia="仿宋_GB2312"/>
                <w:kern w:val="2"/>
                <w:sz w:val="32"/>
                <w:szCs w:val="32"/>
                <w:lang w:eastAsia="zh-CN" w:bidi="ar-SA"/>
              </w:rPr>
            </w:pPr>
          </w:p>
        </w:tc>
        <w:tc>
          <w:tcPr>
            <w:tcW w:w="2034" w:type="dxa"/>
            <w:vMerge w:val="continue"/>
            <w:vAlign w:val="center"/>
          </w:tcPr>
          <w:p>
            <w:pPr>
              <w:spacing w:line="560" w:lineRule="exact"/>
              <w:jc w:val="both"/>
              <w:rPr>
                <w:rFonts w:hint="eastAsia" w:ascii="仿宋_GB2312" w:hAnsi="宋体" w:eastAsia="仿宋_GB2312"/>
                <w:sz w:val="32"/>
                <w:szCs w:val="32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022" w:type="dxa"/>
            <w:vMerge w:val="continue"/>
            <w:vAlign w:val="top"/>
          </w:tcPr>
          <w:p>
            <w:pPr>
              <w:spacing w:line="560" w:lineRule="exact"/>
              <w:jc w:val="both"/>
              <w:rPr>
                <w:rFonts w:hint="eastAsia" w:ascii="仿宋_GB2312" w:hAnsi="宋体" w:eastAsia="仿宋_GB2312"/>
                <w:sz w:val="32"/>
                <w:szCs w:val="32"/>
                <w:lang w:eastAsia="zh-CN"/>
              </w:rPr>
            </w:pPr>
          </w:p>
        </w:tc>
        <w:tc>
          <w:tcPr>
            <w:tcW w:w="1232" w:type="dxa"/>
            <w:vMerge w:val="continue"/>
            <w:vAlign w:val="top"/>
          </w:tcPr>
          <w:p>
            <w:pPr>
              <w:spacing w:line="560" w:lineRule="exact"/>
              <w:jc w:val="both"/>
              <w:rPr>
                <w:rFonts w:ascii="仿宋_GB2312" w:hAnsi="宋体" w:eastAsia="仿宋_GB2312"/>
                <w:sz w:val="32"/>
                <w:szCs w:val="32"/>
                <w:lang w:eastAsia="zh-CN"/>
              </w:rPr>
            </w:pPr>
          </w:p>
        </w:tc>
        <w:tc>
          <w:tcPr>
            <w:tcW w:w="1273" w:type="dxa"/>
            <w:vAlign w:val="top"/>
          </w:tcPr>
          <w:p>
            <w:pPr>
              <w:spacing w:line="560" w:lineRule="exact"/>
              <w:jc w:val="both"/>
              <w:rPr>
                <w:rFonts w:hint="eastAsia" w:ascii="仿宋_GB2312" w:hAnsi="宋体" w:eastAsia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  <w:lang w:eastAsia="zh-CN"/>
              </w:rPr>
              <w:t>陈  驰</w:t>
            </w:r>
          </w:p>
        </w:tc>
        <w:tc>
          <w:tcPr>
            <w:tcW w:w="4621" w:type="dxa"/>
            <w:vAlign w:val="top"/>
          </w:tcPr>
          <w:p>
            <w:pPr>
              <w:spacing w:line="560" w:lineRule="exact"/>
              <w:jc w:val="both"/>
              <w:rPr>
                <w:rFonts w:hint="eastAsia" w:ascii="仿宋_GB2312" w:hAnsi="宋体" w:eastAsia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  <w:lang w:eastAsia="zh-CN"/>
              </w:rPr>
              <w:t>市中小学校外教育活动中心</w:t>
            </w:r>
          </w:p>
        </w:tc>
        <w:tc>
          <w:tcPr>
            <w:tcW w:w="1211" w:type="dxa"/>
            <w:vMerge w:val="continue"/>
            <w:vAlign w:val="top"/>
          </w:tcPr>
          <w:p>
            <w:pPr>
              <w:spacing w:line="560" w:lineRule="exact"/>
              <w:jc w:val="both"/>
              <w:rPr>
                <w:rFonts w:hint="eastAsia" w:ascii="仿宋_GB2312" w:hAnsi="宋体" w:eastAsia="仿宋_GB2312"/>
                <w:sz w:val="32"/>
                <w:szCs w:val="32"/>
                <w:lang w:eastAsia="zh-CN"/>
              </w:rPr>
            </w:pPr>
          </w:p>
        </w:tc>
        <w:tc>
          <w:tcPr>
            <w:tcW w:w="1284" w:type="dxa"/>
            <w:vMerge w:val="continue"/>
            <w:vAlign w:val="top"/>
          </w:tcPr>
          <w:p>
            <w:pPr>
              <w:spacing w:line="560" w:lineRule="exact"/>
              <w:jc w:val="both"/>
              <w:rPr>
                <w:rFonts w:ascii="仿宋_GB2312" w:hAnsi="宋体" w:eastAsia="仿宋_GB2312"/>
                <w:sz w:val="32"/>
                <w:szCs w:val="32"/>
                <w:lang w:eastAsia="zh-CN"/>
              </w:rPr>
            </w:pPr>
          </w:p>
        </w:tc>
        <w:tc>
          <w:tcPr>
            <w:tcW w:w="2011" w:type="dxa"/>
            <w:vMerge w:val="continue"/>
            <w:vAlign w:val="top"/>
          </w:tcPr>
          <w:p>
            <w:pPr>
              <w:spacing w:line="560" w:lineRule="exact"/>
              <w:jc w:val="both"/>
              <w:rPr>
                <w:rFonts w:hint="eastAsia" w:ascii="仿宋_GB2312" w:hAnsi="宋体" w:eastAsia="仿宋_GB2312"/>
                <w:kern w:val="2"/>
                <w:sz w:val="32"/>
                <w:szCs w:val="32"/>
                <w:lang w:eastAsia="zh-CN" w:bidi="ar-SA"/>
              </w:rPr>
            </w:pPr>
          </w:p>
        </w:tc>
        <w:tc>
          <w:tcPr>
            <w:tcW w:w="2034" w:type="dxa"/>
            <w:vMerge w:val="continue"/>
            <w:vAlign w:val="center"/>
          </w:tcPr>
          <w:p>
            <w:pPr>
              <w:spacing w:line="560" w:lineRule="exact"/>
              <w:jc w:val="both"/>
              <w:rPr>
                <w:rFonts w:hint="eastAsia" w:ascii="仿宋_GB2312" w:hAnsi="宋体" w:eastAsia="仿宋_GB2312"/>
                <w:sz w:val="32"/>
                <w:szCs w:val="32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022" w:type="dxa"/>
            <w:vMerge w:val="restart"/>
            <w:vAlign w:val="top"/>
          </w:tcPr>
          <w:p>
            <w:pPr>
              <w:spacing w:line="560" w:lineRule="exact"/>
              <w:jc w:val="center"/>
              <w:rPr>
                <w:rFonts w:hint="eastAsia" w:ascii="仿宋_GB2312" w:hAnsi="宋体" w:eastAsia="仿宋_GB2312"/>
                <w:sz w:val="32"/>
                <w:szCs w:val="32"/>
                <w:lang w:eastAsia="zh-CN"/>
              </w:rPr>
            </w:pPr>
          </w:p>
          <w:p>
            <w:pPr>
              <w:spacing w:line="560" w:lineRule="exact"/>
              <w:jc w:val="center"/>
              <w:rPr>
                <w:rFonts w:hint="eastAsia" w:ascii="仿宋_GB2312" w:hAnsi="宋体" w:eastAsia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  <w:lang w:eastAsia="zh-CN"/>
              </w:rPr>
              <w:t>第</w:t>
            </w:r>
          </w:p>
          <w:p>
            <w:pPr>
              <w:spacing w:line="560" w:lineRule="exact"/>
              <w:jc w:val="center"/>
              <w:rPr>
                <w:rFonts w:hint="eastAsia" w:ascii="仿宋_GB2312" w:hAnsi="宋体" w:eastAsia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  <w:lang w:eastAsia="zh-CN"/>
              </w:rPr>
              <w:t>四</w:t>
            </w:r>
          </w:p>
          <w:p>
            <w:pPr>
              <w:spacing w:line="560" w:lineRule="exact"/>
              <w:jc w:val="center"/>
              <w:rPr>
                <w:rFonts w:ascii="仿宋_GB2312" w:hAnsi="宋体" w:eastAsia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  <w:lang w:eastAsia="zh-CN"/>
              </w:rPr>
              <w:t>组</w:t>
            </w:r>
          </w:p>
        </w:tc>
        <w:tc>
          <w:tcPr>
            <w:tcW w:w="1232" w:type="dxa"/>
            <w:vMerge w:val="restart"/>
            <w:vAlign w:val="top"/>
          </w:tcPr>
          <w:p>
            <w:pPr>
              <w:spacing w:line="560" w:lineRule="exact"/>
              <w:jc w:val="both"/>
              <w:rPr>
                <w:rFonts w:hint="eastAsia" w:ascii="仿宋_GB2312" w:hAnsi="宋体" w:eastAsia="仿宋_GB2312"/>
                <w:sz w:val="32"/>
                <w:szCs w:val="32"/>
                <w:lang w:eastAsia="zh-CN"/>
              </w:rPr>
            </w:pPr>
          </w:p>
          <w:p>
            <w:pPr>
              <w:spacing w:line="560" w:lineRule="exact"/>
              <w:jc w:val="both"/>
              <w:rPr>
                <w:rFonts w:hint="eastAsia" w:ascii="仿宋_GB2312" w:hAnsi="宋体" w:eastAsia="仿宋_GB2312"/>
                <w:sz w:val="32"/>
                <w:szCs w:val="32"/>
                <w:lang w:eastAsia="zh-CN"/>
              </w:rPr>
            </w:pPr>
          </w:p>
          <w:p>
            <w:pPr>
              <w:spacing w:line="560" w:lineRule="exact"/>
              <w:jc w:val="both"/>
              <w:rPr>
                <w:rFonts w:hint="eastAsia" w:ascii="仿宋_GB2312" w:hAnsi="宋体" w:eastAsia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  <w:lang w:eastAsia="zh-CN"/>
              </w:rPr>
              <w:t>陈亚灵</w:t>
            </w:r>
          </w:p>
        </w:tc>
        <w:tc>
          <w:tcPr>
            <w:tcW w:w="1273" w:type="dxa"/>
            <w:vAlign w:val="top"/>
          </w:tcPr>
          <w:p>
            <w:pPr>
              <w:spacing w:line="560" w:lineRule="exact"/>
              <w:jc w:val="both"/>
              <w:rPr>
                <w:rFonts w:ascii="仿宋_GB2312" w:hAnsi="宋体" w:eastAsia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  <w:lang w:eastAsia="zh-CN"/>
              </w:rPr>
              <w:t>程智育</w:t>
            </w:r>
          </w:p>
        </w:tc>
        <w:tc>
          <w:tcPr>
            <w:tcW w:w="4621" w:type="dxa"/>
            <w:vAlign w:val="top"/>
          </w:tcPr>
          <w:p>
            <w:pPr>
              <w:spacing w:line="560" w:lineRule="exact"/>
              <w:jc w:val="both"/>
              <w:rPr>
                <w:rFonts w:hint="eastAsia" w:ascii="仿宋_GB2312" w:hAnsi="宋体" w:eastAsia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  <w:lang w:eastAsia="zh-CN"/>
              </w:rPr>
              <w:t>市五象新区第四实验小学</w:t>
            </w:r>
          </w:p>
        </w:tc>
        <w:tc>
          <w:tcPr>
            <w:tcW w:w="1211" w:type="dxa"/>
            <w:vMerge w:val="restart"/>
            <w:vAlign w:val="top"/>
          </w:tcPr>
          <w:p>
            <w:pPr>
              <w:spacing w:line="560" w:lineRule="exact"/>
              <w:jc w:val="both"/>
              <w:rPr>
                <w:rFonts w:hint="eastAsia" w:ascii="仿宋_GB2312" w:hAnsi="宋体" w:eastAsia="仿宋_GB2312"/>
                <w:sz w:val="32"/>
                <w:szCs w:val="32"/>
                <w:lang w:eastAsia="zh-CN"/>
              </w:rPr>
            </w:pPr>
          </w:p>
          <w:p>
            <w:pPr>
              <w:spacing w:line="560" w:lineRule="exact"/>
              <w:jc w:val="both"/>
              <w:rPr>
                <w:rFonts w:hint="eastAsia" w:ascii="仿宋_GB2312" w:hAnsi="宋体" w:eastAsia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  <w:lang w:eastAsia="zh-CN"/>
              </w:rPr>
              <w:t>程智育</w:t>
            </w:r>
          </w:p>
          <w:p>
            <w:pPr>
              <w:spacing w:line="560" w:lineRule="exact"/>
              <w:jc w:val="both"/>
              <w:rPr>
                <w:rFonts w:hint="eastAsia" w:ascii="仿宋_GB2312" w:hAnsi="宋体" w:eastAsia="仿宋_GB2312"/>
                <w:sz w:val="32"/>
                <w:szCs w:val="32"/>
                <w:lang w:eastAsia="zh-CN"/>
              </w:rPr>
            </w:pPr>
          </w:p>
        </w:tc>
        <w:tc>
          <w:tcPr>
            <w:tcW w:w="1284" w:type="dxa"/>
            <w:vMerge w:val="restart"/>
            <w:vAlign w:val="top"/>
          </w:tcPr>
          <w:p>
            <w:pPr>
              <w:spacing w:line="560" w:lineRule="exact"/>
              <w:jc w:val="both"/>
              <w:rPr>
                <w:rFonts w:hint="eastAsia" w:ascii="仿宋_GB2312" w:hAnsi="宋体" w:eastAsia="仿宋_GB2312"/>
                <w:sz w:val="32"/>
                <w:szCs w:val="32"/>
                <w:lang w:eastAsia="zh-CN"/>
              </w:rPr>
            </w:pPr>
          </w:p>
          <w:p>
            <w:pPr>
              <w:spacing w:line="560" w:lineRule="exact"/>
              <w:jc w:val="both"/>
              <w:rPr>
                <w:rFonts w:ascii="仿宋_GB2312" w:hAnsi="宋体" w:eastAsia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  <w:lang w:eastAsia="zh-CN"/>
              </w:rPr>
              <w:t>蒙海莎</w:t>
            </w:r>
          </w:p>
        </w:tc>
        <w:tc>
          <w:tcPr>
            <w:tcW w:w="2011" w:type="dxa"/>
            <w:vMerge w:val="restart"/>
            <w:vAlign w:val="top"/>
          </w:tcPr>
          <w:p>
            <w:pPr>
              <w:spacing w:line="560" w:lineRule="exact"/>
              <w:jc w:val="both"/>
              <w:rPr>
                <w:rFonts w:hint="eastAsia" w:ascii="仿宋_GB2312" w:hAnsi="宋体" w:eastAsia="仿宋_GB2312"/>
                <w:kern w:val="2"/>
                <w:sz w:val="32"/>
                <w:szCs w:val="32"/>
                <w:lang w:eastAsia="zh-CN" w:bidi="ar-SA"/>
              </w:rPr>
            </w:pPr>
          </w:p>
          <w:p>
            <w:pPr>
              <w:spacing w:line="560" w:lineRule="exact"/>
              <w:jc w:val="both"/>
              <w:rPr>
                <w:rFonts w:hint="eastAsia" w:ascii="仿宋_GB2312" w:hAnsi="宋体" w:eastAsia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宋体" w:eastAsia="仿宋_GB2312"/>
                <w:kern w:val="2"/>
                <w:sz w:val="32"/>
                <w:szCs w:val="32"/>
                <w:lang w:eastAsia="zh-CN" w:bidi="ar-SA"/>
              </w:rPr>
              <w:t>13087711064</w:t>
            </w:r>
          </w:p>
        </w:tc>
        <w:tc>
          <w:tcPr>
            <w:tcW w:w="2034" w:type="dxa"/>
            <w:vMerge w:val="restart"/>
            <w:vAlign w:val="center"/>
          </w:tcPr>
          <w:p>
            <w:pPr>
              <w:spacing w:line="560" w:lineRule="exact"/>
              <w:jc w:val="both"/>
              <w:rPr>
                <w:rFonts w:hint="eastAsia" w:ascii="仿宋_GB2312" w:hAnsi="宋体" w:eastAsia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  <w:lang w:eastAsia="zh-CN"/>
              </w:rPr>
              <w:t>良庆区6个</w:t>
            </w:r>
          </w:p>
          <w:p>
            <w:pPr>
              <w:spacing w:line="560" w:lineRule="exact"/>
              <w:jc w:val="both"/>
              <w:rPr>
                <w:rFonts w:hint="eastAsia" w:ascii="仿宋_GB2312" w:hAnsi="宋体" w:eastAsia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  <w:lang w:eastAsia="zh-CN"/>
              </w:rPr>
              <w:t>经开2个</w:t>
            </w:r>
          </w:p>
          <w:p>
            <w:pPr>
              <w:spacing w:line="560" w:lineRule="exact"/>
              <w:jc w:val="both"/>
              <w:rPr>
                <w:rFonts w:hint="eastAsia" w:ascii="仿宋_GB2312" w:hAnsi="宋体" w:eastAsia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  <w:lang w:eastAsia="zh-CN"/>
              </w:rPr>
              <w:t>江南区3个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022" w:type="dxa"/>
            <w:vMerge w:val="continue"/>
            <w:vAlign w:val="top"/>
          </w:tcPr>
          <w:p>
            <w:pPr>
              <w:spacing w:line="560" w:lineRule="exact"/>
              <w:jc w:val="center"/>
              <w:rPr>
                <w:rFonts w:hint="eastAsia" w:ascii="仿宋_GB2312" w:hAnsi="宋体" w:eastAsia="仿宋_GB2312"/>
                <w:sz w:val="32"/>
                <w:szCs w:val="32"/>
                <w:lang w:eastAsia="zh-CN"/>
              </w:rPr>
            </w:pPr>
          </w:p>
        </w:tc>
        <w:tc>
          <w:tcPr>
            <w:tcW w:w="1232" w:type="dxa"/>
            <w:vMerge w:val="continue"/>
            <w:vAlign w:val="top"/>
          </w:tcPr>
          <w:p>
            <w:pPr>
              <w:spacing w:line="560" w:lineRule="exact"/>
              <w:jc w:val="both"/>
              <w:rPr>
                <w:rFonts w:hint="eastAsia" w:ascii="仿宋_GB2312" w:hAnsi="宋体" w:eastAsia="仿宋_GB2312"/>
                <w:sz w:val="32"/>
                <w:szCs w:val="32"/>
                <w:lang w:eastAsia="zh-CN"/>
              </w:rPr>
            </w:pPr>
          </w:p>
        </w:tc>
        <w:tc>
          <w:tcPr>
            <w:tcW w:w="1273" w:type="dxa"/>
            <w:vAlign w:val="top"/>
          </w:tcPr>
          <w:p>
            <w:pPr>
              <w:spacing w:line="560" w:lineRule="exact"/>
              <w:jc w:val="both"/>
              <w:rPr>
                <w:rFonts w:hint="eastAsia" w:ascii="仿宋_GB2312" w:hAnsi="宋体" w:eastAsia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  <w:lang w:eastAsia="zh-CN"/>
              </w:rPr>
              <w:t>覃佩娟</w:t>
            </w:r>
          </w:p>
        </w:tc>
        <w:tc>
          <w:tcPr>
            <w:tcW w:w="4621" w:type="dxa"/>
            <w:vAlign w:val="top"/>
          </w:tcPr>
          <w:p>
            <w:pPr>
              <w:spacing w:line="560" w:lineRule="exact"/>
              <w:jc w:val="both"/>
              <w:rPr>
                <w:rFonts w:hint="eastAsia" w:ascii="仿宋_GB2312" w:hAnsi="宋体" w:eastAsia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  <w:lang w:eastAsia="zh-CN"/>
              </w:rPr>
              <w:t>市第一职业技术学校</w:t>
            </w:r>
          </w:p>
        </w:tc>
        <w:tc>
          <w:tcPr>
            <w:tcW w:w="1211" w:type="dxa"/>
            <w:vMerge w:val="continue"/>
            <w:vAlign w:val="top"/>
          </w:tcPr>
          <w:p>
            <w:pPr>
              <w:spacing w:line="560" w:lineRule="exact"/>
              <w:jc w:val="both"/>
              <w:rPr>
                <w:rFonts w:hint="eastAsia" w:ascii="仿宋_GB2312" w:hAnsi="宋体" w:eastAsia="仿宋_GB2312"/>
                <w:sz w:val="32"/>
                <w:szCs w:val="32"/>
                <w:lang w:eastAsia="zh-CN"/>
              </w:rPr>
            </w:pPr>
          </w:p>
        </w:tc>
        <w:tc>
          <w:tcPr>
            <w:tcW w:w="1284" w:type="dxa"/>
            <w:vMerge w:val="continue"/>
            <w:vAlign w:val="top"/>
          </w:tcPr>
          <w:p>
            <w:pPr>
              <w:spacing w:line="560" w:lineRule="exact"/>
              <w:jc w:val="both"/>
              <w:rPr>
                <w:rFonts w:hint="eastAsia" w:ascii="仿宋_GB2312" w:hAnsi="宋体" w:eastAsia="仿宋_GB2312"/>
                <w:sz w:val="32"/>
                <w:szCs w:val="32"/>
                <w:lang w:eastAsia="zh-CN"/>
              </w:rPr>
            </w:pPr>
          </w:p>
        </w:tc>
        <w:tc>
          <w:tcPr>
            <w:tcW w:w="2011" w:type="dxa"/>
            <w:vMerge w:val="continue"/>
            <w:vAlign w:val="top"/>
          </w:tcPr>
          <w:p>
            <w:pPr>
              <w:spacing w:line="560" w:lineRule="exact"/>
              <w:jc w:val="both"/>
              <w:rPr>
                <w:rFonts w:hint="eastAsia" w:ascii="仿宋_GB2312" w:hAnsi="宋体" w:eastAsia="仿宋_GB2312"/>
                <w:kern w:val="2"/>
                <w:sz w:val="32"/>
                <w:szCs w:val="32"/>
                <w:lang w:eastAsia="zh-CN" w:bidi="ar-SA"/>
              </w:rPr>
            </w:pPr>
          </w:p>
        </w:tc>
        <w:tc>
          <w:tcPr>
            <w:tcW w:w="2034" w:type="dxa"/>
            <w:vMerge w:val="continue"/>
            <w:vAlign w:val="center"/>
          </w:tcPr>
          <w:p>
            <w:pPr>
              <w:spacing w:line="560" w:lineRule="exact"/>
              <w:jc w:val="both"/>
              <w:rPr>
                <w:rFonts w:hint="eastAsia" w:ascii="仿宋_GB2312" w:hAnsi="宋体" w:eastAsia="仿宋_GB2312"/>
                <w:sz w:val="32"/>
                <w:szCs w:val="32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022" w:type="dxa"/>
            <w:vMerge w:val="continue"/>
            <w:vAlign w:val="top"/>
          </w:tcPr>
          <w:p>
            <w:pPr>
              <w:spacing w:line="560" w:lineRule="exact"/>
              <w:jc w:val="center"/>
              <w:rPr>
                <w:rFonts w:hint="eastAsia" w:ascii="仿宋_GB2312" w:hAnsi="宋体" w:eastAsia="仿宋_GB2312"/>
                <w:sz w:val="32"/>
                <w:szCs w:val="32"/>
                <w:lang w:eastAsia="zh-CN"/>
              </w:rPr>
            </w:pPr>
          </w:p>
        </w:tc>
        <w:tc>
          <w:tcPr>
            <w:tcW w:w="1232" w:type="dxa"/>
            <w:vMerge w:val="continue"/>
            <w:vAlign w:val="top"/>
          </w:tcPr>
          <w:p>
            <w:pPr>
              <w:spacing w:line="560" w:lineRule="exact"/>
              <w:jc w:val="both"/>
              <w:rPr>
                <w:rFonts w:hint="eastAsia" w:ascii="仿宋_GB2312" w:hAnsi="宋体" w:eastAsia="仿宋_GB2312"/>
                <w:sz w:val="32"/>
                <w:szCs w:val="32"/>
                <w:lang w:eastAsia="zh-CN"/>
              </w:rPr>
            </w:pPr>
          </w:p>
        </w:tc>
        <w:tc>
          <w:tcPr>
            <w:tcW w:w="1273" w:type="dxa"/>
            <w:vAlign w:val="top"/>
          </w:tcPr>
          <w:p>
            <w:pPr>
              <w:spacing w:line="560" w:lineRule="exact"/>
              <w:jc w:val="both"/>
              <w:rPr>
                <w:rFonts w:hint="eastAsia" w:ascii="仿宋_GB2312" w:hAnsi="宋体" w:eastAsia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  <w:lang w:eastAsia="zh-CN"/>
              </w:rPr>
              <w:t>蒙海莎</w:t>
            </w:r>
          </w:p>
        </w:tc>
        <w:tc>
          <w:tcPr>
            <w:tcW w:w="4621" w:type="dxa"/>
            <w:vAlign w:val="top"/>
          </w:tcPr>
          <w:p>
            <w:pPr>
              <w:spacing w:line="560" w:lineRule="exact"/>
              <w:jc w:val="both"/>
              <w:rPr>
                <w:rFonts w:hint="eastAsia" w:ascii="仿宋_GB2312" w:hAnsi="宋体" w:eastAsia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  <w:lang w:eastAsia="zh-CN"/>
              </w:rPr>
              <w:t>市民主路小学</w:t>
            </w:r>
          </w:p>
        </w:tc>
        <w:tc>
          <w:tcPr>
            <w:tcW w:w="1211" w:type="dxa"/>
            <w:vMerge w:val="continue"/>
            <w:vAlign w:val="top"/>
          </w:tcPr>
          <w:p>
            <w:pPr>
              <w:spacing w:line="560" w:lineRule="exact"/>
              <w:jc w:val="both"/>
              <w:rPr>
                <w:rFonts w:hint="eastAsia" w:ascii="仿宋_GB2312" w:hAnsi="宋体" w:eastAsia="仿宋_GB2312"/>
                <w:sz w:val="32"/>
                <w:szCs w:val="32"/>
                <w:lang w:eastAsia="zh-CN"/>
              </w:rPr>
            </w:pPr>
          </w:p>
        </w:tc>
        <w:tc>
          <w:tcPr>
            <w:tcW w:w="1284" w:type="dxa"/>
            <w:vMerge w:val="continue"/>
            <w:vAlign w:val="top"/>
          </w:tcPr>
          <w:p>
            <w:pPr>
              <w:spacing w:line="560" w:lineRule="exact"/>
              <w:jc w:val="both"/>
              <w:rPr>
                <w:rFonts w:hint="eastAsia" w:ascii="仿宋_GB2312" w:hAnsi="宋体" w:eastAsia="仿宋_GB2312"/>
                <w:sz w:val="32"/>
                <w:szCs w:val="32"/>
                <w:lang w:eastAsia="zh-CN"/>
              </w:rPr>
            </w:pPr>
          </w:p>
        </w:tc>
        <w:tc>
          <w:tcPr>
            <w:tcW w:w="2011" w:type="dxa"/>
            <w:vMerge w:val="continue"/>
            <w:vAlign w:val="top"/>
          </w:tcPr>
          <w:p>
            <w:pPr>
              <w:spacing w:line="560" w:lineRule="exact"/>
              <w:jc w:val="both"/>
              <w:rPr>
                <w:rFonts w:hint="eastAsia" w:ascii="仿宋_GB2312" w:hAnsi="宋体" w:eastAsia="仿宋_GB2312"/>
                <w:kern w:val="2"/>
                <w:sz w:val="32"/>
                <w:szCs w:val="32"/>
                <w:lang w:eastAsia="zh-CN" w:bidi="ar-SA"/>
              </w:rPr>
            </w:pPr>
          </w:p>
        </w:tc>
        <w:tc>
          <w:tcPr>
            <w:tcW w:w="2034" w:type="dxa"/>
            <w:vMerge w:val="continue"/>
            <w:vAlign w:val="center"/>
          </w:tcPr>
          <w:p>
            <w:pPr>
              <w:spacing w:line="560" w:lineRule="exact"/>
              <w:jc w:val="both"/>
              <w:rPr>
                <w:rFonts w:hint="eastAsia" w:ascii="仿宋_GB2312" w:hAnsi="宋体" w:eastAsia="仿宋_GB2312"/>
                <w:sz w:val="32"/>
                <w:szCs w:val="32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022" w:type="dxa"/>
            <w:vMerge w:val="continue"/>
            <w:vAlign w:val="top"/>
          </w:tcPr>
          <w:p>
            <w:pPr>
              <w:spacing w:line="560" w:lineRule="exact"/>
              <w:jc w:val="center"/>
              <w:rPr>
                <w:rFonts w:hint="eastAsia" w:ascii="仿宋_GB2312" w:hAnsi="宋体" w:eastAsia="仿宋_GB2312"/>
                <w:sz w:val="32"/>
                <w:szCs w:val="32"/>
                <w:lang w:eastAsia="zh-CN"/>
              </w:rPr>
            </w:pPr>
          </w:p>
        </w:tc>
        <w:tc>
          <w:tcPr>
            <w:tcW w:w="1232" w:type="dxa"/>
            <w:vMerge w:val="continue"/>
            <w:vAlign w:val="top"/>
          </w:tcPr>
          <w:p>
            <w:pPr>
              <w:spacing w:line="560" w:lineRule="exact"/>
              <w:jc w:val="both"/>
              <w:rPr>
                <w:rFonts w:hint="eastAsia" w:ascii="仿宋_GB2312" w:hAnsi="宋体" w:eastAsia="仿宋_GB2312"/>
                <w:sz w:val="32"/>
                <w:szCs w:val="32"/>
                <w:lang w:eastAsia="zh-CN"/>
              </w:rPr>
            </w:pPr>
          </w:p>
        </w:tc>
        <w:tc>
          <w:tcPr>
            <w:tcW w:w="1273" w:type="dxa"/>
            <w:vAlign w:val="top"/>
          </w:tcPr>
          <w:p>
            <w:pPr>
              <w:spacing w:line="560" w:lineRule="exact"/>
              <w:jc w:val="both"/>
              <w:rPr>
                <w:rFonts w:hint="eastAsia" w:ascii="仿宋_GB2312" w:hAnsi="宋体" w:eastAsia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  <w:lang w:eastAsia="zh-CN"/>
              </w:rPr>
              <w:t>韩  琴</w:t>
            </w:r>
          </w:p>
        </w:tc>
        <w:tc>
          <w:tcPr>
            <w:tcW w:w="4621" w:type="dxa"/>
            <w:vAlign w:val="top"/>
          </w:tcPr>
          <w:p>
            <w:pPr>
              <w:spacing w:line="560" w:lineRule="exact"/>
              <w:jc w:val="both"/>
              <w:rPr>
                <w:rFonts w:hint="eastAsia" w:ascii="仿宋_GB2312" w:hAnsi="宋体" w:eastAsia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  <w:lang w:eastAsia="zh-CN"/>
              </w:rPr>
              <w:t>市中小学校外教育活动中心</w:t>
            </w:r>
          </w:p>
        </w:tc>
        <w:tc>
          <w:tcPr>
            <w:tcW w:w="1211" w:type="dxa"/>
            <w:vMerge w:val="continue"/>
            <w:vAlign w:val="top"/>
          </w:tcPr>
          <w:p>
            <w:pPr>
              <w:spacing w:line="560" w:lineRule="exact"/>
              <w:jc w:val="both"/>
              <w:rPr>
                <w:rFonts w:hint="eastAsia" w:ascii="仿宋_GB2312" w:hAnsi="宋体" w:eastAsia="仿宋_GB2312"/>
                <w:sz w:val="32"/>
                <w:szCs w:val="32"/>
                <w:lang w:eastAsia="zh-CN"/>
              </w:rPr>
            </w:pPr>
          </w:p>
        </w:tc>
        <w:tc>
          <w:tcPr>
            <w:tcW w:w="1284" w:type="dxa"/>
            <w:vMerge w:val="continue"/>
            <w:vAlign w:val="top"/>
          </w:tcPr>
          <w:p>
            <w:pPr>
              <w:spacing w:line="560" w:lineRule="exact"/>
              <w:jc w:val="both"/>
              <w:rPr>
                <w:rFonts w:hint="eastAsia" w:ascii="仿宋_GB2312" w:hAnsi="宋体" w:eastAsia="仿宋_GB2312"/>
                <w:sz w:val="32"/>
                <w:szCs w:val="32"/>
                <w:lang w:eastAsia="zh-CN"/>
              </w:rPr>
            </w:pPr>
          </w:p>
        </w:tc>
        <w:tc>
          <w:tcPr>
            <w:tcW w:w="2011" w:type="dxa"/>
            <w:vMerge w:val="continue"/>
            <w:vAlign w:val="top"/>
          </w:tcPr>
          <w:p>
            <w:pPr>
              <w:spacing w:line="560" w:lineRule="exact"/>
              <w:jc w:val="both"/>
              <w:rPr>
                <w:rFonts w:hint="eastAsia" w:ascii="仿宋_GB2312" w:hAnsi="宋体" w:eastAsia="仿宋_GB2312"/>
                <w:kern w:val="2"/>
                <w:sz w:val="32"/>
                <w:szCs w:val="32"/>
                <w:lang w:eastAsia="zh-CN" w:bidi="ar-SA"/>
              </w:rPr>
            </w:pPr>
          </w:p>
        </w:tc>
        <w:tc>
          <w:tcPr>
            <w:tcW w:w="2034" w:type="dxa"/>
            <w:vMerge w:val="continue"/>
            <w:vAlign w:val="center"/>
          </w:tcPr>
          <w:p>
            <w:pPr>
              <w:spacing w:line="560" w:lineRule="exact"/>
              <w:jc w:val="both"/>
              <w:rPr>
                <w:rFonts w:hint="eastAsia" w:ascii="仿宋_GB2312" w:hAnsi="宋体" w:eastAsia="仿宋_GB2312"/>
                <w:sz w:val="32"/>
                <w:szCs w:val="32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022" w:type="dxa"/>
            <w:vMerge w:val="restart"/>
            <w:vAlign w:val="top"/>
          </w:tcPr>
          <w:p>
            <w:pPr>
              <w:spacing w:line="560" w:lineRule="exact"/>
              <w:jc w:val="center"/>
              <w:rPr>
                <w:rFonts w:hint="eastAsia" w:ascii="仿宋_GB2312" w:hAnsi="宋体" w:eastAsia="仿宋_GB2312"/>
                <w:sz w:val="32"/>
                <w:szCs w:val="32"/>
                <w:lang w:eastAsia="zh-CN"/>
              </w:rPr>
            </w:pPr>
          </w:p>
          <w:p>
            <w:pPr>
              <w:spacing w:line="560" w:lineRule="exact"/>
              <w:jc w:val="center"/>
              <w:rPr>
                <w:rFonts w:hint="eastAsia" w:ascii="仿宋_GB2312" w:hAnsi="宋体" w:eastAsia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  <w:lang w:eastAsia="zh-CN"/>
              </w:rPr>
              <w:t>第</w:t>
            </w:r>
          </w:p>
          <w:p>
            <w:pPr>
              <w:spacing w:line="560" w:lineRule="exact"/>
              <w:jc w:val="center"/>
              <w:rPr>
                <w:rFonts w:hint="eastAsia" w:ascii="仿宋_GB2312" w:hAnsi="宋体" w:eastAsia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  <w:lang w:eastAsia="zh-CN"/>
              </w:rPr>
              <w:t>五</w:t>
            </w:r>
          </w:p>
          <w:p>
            <w:pPr>
              <w:spacing w:line="560" w:lineRule="exact"/>
              <w:jc w:val="center"/>
              <w:rPr>
                <w:rFonts w:ascii="仿宋_GB2312" w:hAnsi="宋体" w:eastAsia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  <w:lang w:eastAsia="zh-CN"/>
              </w:rPr>
              <w:t>组</w:t>
            </w:r>
          </w:p>
        </w:tc>
        <w:tc>
          <w:tcPr>
            <w:tcW w:w="1232" w:type="dxa"/>
            <w:vMerge w:val="restart"/>
            <w:vAlign w:val="top"/>
          </w:tcPr>
          <w:p>
            <w:pPr>
              <w:spacing w:line="560" w:lineRule="exact"/>
              <w:jc w:val="both"/>
              <w:rPr>
                <w:rFonts w:hint="eastAsia" w:ascii="仿宋_GB2312" w:hAnsi="宋体" w:eastAsia="仿宋_GB2312"/>
                <w:sz w:val="32"/>
                <w:szCs w:val="32"/>
                <w:lang w:eastAsia="zh-CN"/>
              </w:rPr>
            </w:pPr>
          </w:p>
          <w:p>
            <w:pPr>
              <w:spacing w:line="560" w:lineRule="exact"/>
              <w:jc w:val="both"/>
              <w:rPr>
                <w:rFonts w:hint="eastAsia" w:ascii="仿宋_GB2312" w:hAnsi="宋体" w:eastAsia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  <w:lang w:eastAsia="zh-CN"/>
              </w:rPr>
              <w:t>陈颖予</w:t>
            </w:r>
          </w:p>
          <w:p>
            <w:pPr>
              <w:spacing w:line="560" w:lineRule="exact"/>
              <w:jc w:val="both"/>
              <w:rPr>
                <w:rFonts w:hint="eastAsia" w:ascii="仿宋_GB2312" w:hAnsi="宋体" w:eastAsia="仿宋_GB2312"/>
                <w:sz w:val="32"/>
                <w:szCs w:val="32"/>
                <w:lang w:eastAsia="zh-CN"/>
              </w:rPr>
            </w:pPr>
          </w:p>
        </w:tc>
        <w:tc>
          <w:tcPr>
            <w:tcW w:w="1273" w:type="dxa"/>
            <w:vAlign w:val="top"/>
          </w:tcPr>
          <w:p>
            <w:pPr>
              <w:spacing w:line="560" w:lineRule="exact"/>
              <w:jc w:val="both"/>
              <w:rPr>
                <w:rFonts w:ascii="仿宋_GB2312" w:hAnsi="宋体" w:eastAsia="仿宋_GB2312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宋体" w:eastAsia="仿宋_GB2312"/>
                <w:color w:val="auto"/>
                <w:sz w:val="32"/>
                <w:szCs w:val="32"/>
                <w:lang w:eastAsia="zh-CN"/>
              </w:rPr>
              <w:t>杨  菲</w:t>
            </w:r>
          </w:p>
        </w:tc>
        <w:tc>
          <w:tcPr>
            <w:tcW w:w="4621" w:type="dxa"/>
            <w:vAlign w:val="top"/>
          </w:tcPr>
          <w:p>
            <w:pPr>
              <w:spacing w:line="560" w:lineRule="exact"/>
              <w:jc w:val="both"/>
              <w:rPr>
                <w:rFonts w:hint="eastAsia" w:ascii="仿宋_GB2312" w:hAnsi="宋体" w:eastAsia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  <w:lang w:eastAsia="zh-CN"/>
              </w:rPr>
              <w:t>市第三中学初中部青秀校区</w:t>
            </w:r>
          </w:p>
        </w:tc>
        <w:tc>
          <w:tcPr>
            <w:tcW w:w="1211" w:type="dxa"/>
            <w:vMerge w:val="restart"/>
            <w:vAlign w:val="top"/>
          </w:tcPr>
          <w:p>
            <w:pPr>
              <w:spacing w:line="560" w:lineRule="exact"/>
              <w:jc w:val="both"/>
              <w:rPr>
                <w:rFonts w:hint="eastAsia" w:ascii="仿宋_GB2312" w:hAnsi="宋体" w:eastAsia="仿宋_GB2312"/>
                <w:sz w:val="32"/>
                <w:szCs w:val="32"/>
                <w:lang w:eastAsia="zh-CN"/>
              </w:rPr>
            </w:pPr>
          </w:p>
          <w:p>
            <w:pPr>
              <w:spacing w:line="560" w:lineRule="exact"/>
              <w:jc w:val="both"/>
              <w:rPr>
                <w:rFonts w:hint="eastAsia" w:ascii="仿宋_GB2312" w:hAnsi="宋体" w:eastAsia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  <w:lang w:eastAsia="zh-CN"/>
              </w:rPr>
              <w:t>张清萍</w:t>
            </w:r>
          </w:p>
          <w:p>
            <w:pPr>
              <w:spacing w:line="560" w:lineRule="exact"/>
              <w:jc w:val="both"/>
              <w:rPr>
                <w:rFonts w:hint="eastAsia" w:ascii="仿宋_GB2312" w:hAnsi="宋体" w:eastAsia="仿宋_GB2312"/>
                <w:sz w:val="32"/>
                <w:szCs w:val="32"/>
                <w:lang w:eastAsia="zh-CN"/>
              </w:rPr>
            </w:pPr>
          </w:p>
        </w:tc>
        <w:tc>
          <w:tcPr>
            <w:tcW w:w="1284" w:type="dxa"/>
            <w:vMerge w:val="restart"/>
            <w:vAlign w:val="top"/>
          </w:tcPr>
          <w:p>
            <w:pPr>
              <w:spacing w:line="560" w:lineRule="exact"/>
              <w:jc w:val="both"/>
              <w:rPr>
                <w:rFonts w:ascii="仿宋_GB2312" w:hAnsi="宋体" w:eastAsia="仿宋_GB2312"/>
                <w:sz w:val="32"/>
                <w:szCs w:val="32"/>
                <w:lang w:eastAsia="zh-CN"/>
              </w:rPr>
            </w:pPr>
          </w:p>
          <w:p>
            <w:pPr>
              <w:spacing w:line="560" w:lineRule="exact"/>
              <w:jc w:val="both"/>
              <w:rPr>
                <w:rFonts w:ascii="仿宋_GB2312" w:hAnsi="宋体" w:eastAsia="仿宋_GB2312"/>
                <w:sz w:val="32"/>
                <w:szCs w:val="32"/>
                <w:lang w:eastAsia="zh-CN"/>
              </w:rPr>
            </w:pPr>
            <w:r>
              <w:rPr>
                <w:rFonts w:ascii="仿宋_GB2312" w:hAnsi="宋体" w:eastAsia="仿宋_GB2312"/>
                <w:sz w:val="32"/>
                <w:szCs w:val="32"/>
                <w:lang w:eastAsia="zh-CN"/>
              </w:rPr>
              <w:t>韦正龙</w:t>
            </w:r>
          </w:p>
        </w:tc>
        <w:tc>
          <w:tcPr>
            <w:tcW w:w="2011" w:type="dxa"/>
            <w:vMerge w:val="restart"/>
            <w:vAlign w:val="top"/>
          </w:tcPr>
          <w:p>
            <w:pPr>
              <w:spacing w:line="560" w:lineRule="exact"/>
              <w:jc w:val="both"/>
              <w:rPr>
                <w:rFonts w:ascii="仿宋_GB2312" w:hAnsi="宋体" w:eastAsia="仿宋_GB2312"/>
                <w:kern w:val="2"/>
                <w:sz w:val="32"/>
                <w:szCs w:val="32"/>
                <w:lang w:eastAsia="zh-CN" w:bidi="ar-SA"/>
              </w:rPr>
            </w:pPr>
          </w:p>
          <w:p>
            <w:pPr>
              <w:spacing w:line="560" w:lineRule="exact"/>
              <w:jc w:val="both"/>
              <w:rPr>
                <w:rFonts w:hint="eastAsia" w:ascii="仿宋_GB2312" w:hAnsi="宋体" w:eastAsia="仿宋_GB2312"/>
                <w:sz w:val="32"/>
                <w:szCs w:val="32"/>
                <w:lang w:eastAsia="zh-CN"/>
              </w:rPr>
            </w:pPr>
            <w:r>
              <w:rPr>
                <w:rFonts w:ascii="仿宋_GB2312" w:hAnsi="宋体" w:eastAsia="仿宋_GB2312"/>
                <w:kern w:val="2"/>
                <w:sz w:val="32"/>
                <w:szCs w:val="32"/>
                <w:lang w:eastAsia="zh-CN" w:bidi="ar-SA"/>
              </w:rPr>
              <w:t>15994379625</w:t>
            </w:r>
          </w:p>
        </w:tc>
        <w:tc>
          <w:tcPr>
            <w:tcW w:w="2034" w:type="dxa"/>
            <w:vMerge w:val="restart"/>
            <w:vAlign w:val="center"/>
          </w:tcPr>
          <w:p>
            <w:pPr>
              <w:spacing w:line="560" w:lineRule="exact"/>
              <w:jc w:val="both"/>
              <w:rPr>
                <w:rFonts w:hint="eastAsia" w:ascii="仿宋_GB2312" w:hAnsi="宋体" w:eastAsia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  <w:lang w:eastAsia="zh-CN"/>
              </w:rPr>
              <w:t>江南区4个</w:t>
            </w:r>
          </w:p>
          <w:p>
            <w:pPr>
              <w:spacing w:line="560" w:lineRule="exact"/>
              <w:jc w:val="both"/>
              <w:rPr>
                <w:rFonts w:hint="eastAsia" w:ascii="仿宋_GB2312" w:hAnsi="宋体" w:eastAsia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  <w:lang w:eastAsia="zh-CN"/>
              </w:rPr>
              <w:t>高新2个</w:t>
            </w:r>
          </w:p>
          <w:p>
            <w:pPr>
              <w:spacing w:line="560" w:lineRule="exact"/>
              <w:jc w:val="both"/>
              <w:rPr>
                <w:rFonts w:hint="eastAsia" w:ascii="仿宋_GB2312" w:hAnsi="宋体" w:eastAsia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  <w:lang w:eastAsia="zh-CN"/>
              </w:rPr>
              <w:t>西乡塘5个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022" w:type="dxa"/>
            <w:vMerge w:val="continue"/>
            <w:vAlign w:val="top"/>
          </w:tcPr>
          <w:p>
            <w:pPr>
              <w:spacing w:line="560" w:lineRule="exact"/>
              <w:jc w:val="both"/>
              <w:rPr>
                <w:rFonts w:hint="eastAsia" w:ascii="仿宋_GB2312" w:hAnsi="宋体" w:eastAsia="仿宋_GB2312"/>
                <w:sz w:val="32"/>
                <w:szCs w:val="32"/>
                <w:lang w:eastAsia="zh-CN"/>
              </w:rPr>
            </w:pPr>
          </w:p>
        </w:tc>
        <w:tc>
          <w:tcPr>
            <w:tcW w:w="1232" w:type="dxa"/>
            <w:vMerge w:val="continue"/>
            <w:vAlign w:val="top"/>
          </w:tcPr>
          <w:p>
            <w:pPr>
              <w:spacing w:line="560" w:lineRule="exact"/>
              <w:jc w:val="both"/>
              <w:rPr>
                <w:rFonts w:hint="eastAsia" w:ascii="仿宋_GB2312" w:hAnsi="宋体" w:eastAsia="仿宋_GB2312"/>
                <w:sz w:val="32"/>
                <w:szCs w:val="32"/>
                <w:lang w:eastAsia="zh-CN"/>
              </w:rPr>
            </w:pPr>
          </w:p>
        </w:tc>
        <w:tc>
          <w:tcPr>
            <w:tcW w:w="1273" w:type="dxa"/>
            <w:vAlign w:val="top"/>
          </w:tcPr>
          <w:p>
            <w:pPr>
              <w:spacing w:line="560" w:lineRule="exact"/>
              <w:jc w:val="both"/>
              <w:rPr>
                <w:rFonts w:hint="eastAsia" w:ascii="仿宋_GB2312" w:hAnsi="宋体" w:eastAsia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  <w:lang w:eastAsia="zh-CN"/>
              </w:rPr>
              <w:t>张清萍</w:t>
            </w:r>
          </w:p>
        </w:tc>
        <w:tc>
          <w:tcPr>
            <w:tcW w:w="4621" w:type="dxa"/>
            <w:vAlign w:val="top"/>
          </w:tcPr>
          <w:p>
            <w:pPr>
              <w:spacing w:line="560" w:lineRule="exact"/>
              <w:jc w:val="both"/>
              <w:rPr>
                <w:rFonts w:hint="eastAsia" w:ascii="仿宋_GB2312" w:hAnsi="宋体" w:eastAsia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  <w:lang w:eastAsia="zh-CN"/>
              </w:rPr>
              <w:t>市邕宁高级中学</w:t>
            </w:r>
          </w:p>
        </w:tc>
        <w:tc>
          <w:tcPr>
            <w:tcW w:w="1211" w:type="dxa"/>
            <w:vMerge w:val="continue"/>
            <w:vAlign w:val="top"/>
          </w:tcPr>
          <w:p>
            <w:pPr>
              <w:spacing w:line="560" w:lineRule="exact"/>
              <w:jc w:val="both"/>
              <w:rPr>
                <w:rFonts w:hint="eastAsia" w:ascii="仿宋_GB2312" w:hAnsi="宋体" w:eastAsia="仿宋_GB2312"/>
                <w:sz w:val="32"/>
                <w:szCs w:val="32"/>
                <w:lang w:eastAsia="zh-CN"/>
              </w:rPr>
            </w:pPr>
          </w:p>
        </w:tc>
        <w:tc>
          <w:tcPr>
            <w:tcW w:w="1284" w:type="dxa"/>
            <w:vMerge w:val="continue"/>
            <w:vAlign w:val="top"/>
          </w:tcPr>
          <w:p>
            <w:pPr>
              <w:spacing w:line="560" w:lineRule="exact"/>
              <w:jc w:val="both"/>
              <w:rPr>
                <w:rFonts w:ascii="仿宋_GB2312" w:hAnsi="宋体" w:eastAsia="仿宋_GB2312"/>
                <w:sz w:val="32"/>
                <w:szCs w:val="32"/>
                <w:lang w:eastAsia="zh-CN"/>
              </w:rPr>
            </w:pPr>
          </w:p>
        </w:tc>
        <w:tc>
          <w:tcPr>
            <w:tcW w:w="2011" w:type="dxa"/>
            <w:vMerge w:val="continue"/>
            <w:vAlign w:val="top"/>
          </w:tcPr>
          <w:p>
            <w:pPr>
              <w:spacing w:line="560" w:lineRule="exact"/>
              <w:jc w:val="both"/>
              <w:rPr>
                <w:rFonts w:ascii="仿宋_GB2312" w:hAnsi="宋体" w:eastAsia="仿宋_GB2312"/>
                <w:kern w:val="2"/>
                <w:sz w:val="32"/>
                <w:szCs w:val="32"/>
                <w:lang w:eastAsia="zh-CN" w:bidi="ar-SA"/>
              </w:rPr>
            </w:pPr>
          </w:p>
        </w:tc>
        <w:tc>
          <w:tcPr>
            <w:tcW w:w="2034" w:type="dxa"/>
            <w:vMerge w:val="continue"/>
            <w:vAlign w:val="top"/>
          </w:tcPr>
          <w:p>
            <w:pPr>
              <w:spacing w:line="560" w:lineRule="exact"/>
              <w:jc w:val="both"/>
              <w:rPr>
                <w:rFonts w:hint="eastAsia" w:ascii="仿宋_GB2312" w:hAnsi="宋体" w:eastAsia="仿宋_GB2312"/>
                <w:sz w:val="32"/>
                <w:szCs w:val="32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022" w:type="dxa"/>
            <w:vMerge w:val="continue"/>
            <w:vAlign w:val="top"/>
          </w:tcPr>
          <w:p>
            <w:pPr>
              <w:spacing w:line="560" w:lineRule="exact"/>
              <w:jc w:val="both"/>
              <w:rPr>
                <w:rFonts w:hint="eastAsia" w:ascii="仿宋_GB2312" w:hAnsi="宋体" w:eastAsia="仿宋_GB2312"/>
                <w:sz w:val="32"/>
                <w:szCs w:val="32"/>
                <w:lang w:eastAsia="zh-CN"/>
              </w:rPr>
            </w:pPr>
          </w:p>
        </w:tc>
        <w:tc>
          <w:tcPr>
            <w:tcW w:w="1232" w:type="dxa"/>
            <w:vMerge w:val="continue"/>
            <w:vAlign w:val="top"/>
          </w:tcPr>
          <w:p>
            <w:pPr>
              <w:spacing w:line="560" w:lineRule="exact"/>
              <w:jc w:val="both"/>
              <w:rPr>
                <w:rFonts w:hint="eastAsia" w:ascii="仿宋_GB2312" w:hAnsi="宋体" w:eastAsia="仿宋_GB2312"/>
                <w:sz w:val="32"/>
                <w:szCs w:val="32"/>
                <w:lang w:eastAsia="zh-CN"/>
              </w:rPr>
            </w:pPr>
          </w:p>
        </w:tc>
        <w:tc>
          <w:tcPr>
            <w:tcW w:w="1273" w:type="dxa"/>
            <w:vAlign w:val="top"/>
          </w:tcPr>
          <w:p>
            <w:pPr>
              <w:spacing w:line="560" w:lineRule="exact"/>
              <w:jc w:val="both"/>
              <w:rPr>
                <w:rFonts w:hint="eastAsia" w:ascii="仿宋_GB2312" w:hAnsi="宋体" w:eastAsia="仿宋_GB2312"/>
                <w:sz w:val="32"/>
                <w:szCs w:val="32"/>
                <w:lang w:eastAsia="zh-CN"/>
              </w:rPr>
            </w:pPr>
            <w:r>
              <w:rPr>
                <w:rFonts w:ascii="仿宋_GB2312" w:hAnsi="宋体" w:eastAsia="仿宋_GB2312"/>
                <w:sz w:val="32"/>
                <w:szCs w:val="32"/>
                <w:lang w:eastAsia="zh-CN"/>
              </w:rPr>
              <w:t>韦正龙</w:t>
            </w:r>
          </w:p>
        </w:tc>
        <w:tc>
          <w:tcPr>
            <w:tcW w:w="4621" w:type="dxa"/>
            <w:vAlign w:val="top"/>
          </w:tcPr>
          <w:p>
            <w:pPr>
              <w:spacing w:line="560" w:lineRule="exact"/>
              <w:jc w:val="both"/>
              <w:rPr>
                <w:rFonts w:hint="eastAsia" w:ascii="仿宋_GB2312" w:hAnsi="宋体" w:eastAsia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  <w:lang w:eastAsia="zh-CN"/>
              </w:rPr>
              <w:t>市盘古路小学</w:t>
            </w:r>
          </w:p>
        </w:tc>
        <w:tc>
          <w:tcPr>
            <w:tcW w:w="1211" w:type="dxa"/>
            <w:vMerge w:val="continue"/>
            <w:vAlign w:val="top"/>
          </w:tcPr>
          <w:p>
            <w:pPr>
              <w:spacing w:line="560" w:lineRule="exact"/>
              <w:jc w:val="both"/>
              <w:rPr>
                <w:rFonts w:hint="eastAsia" w:ascii="仿宋_GB2312" w:hAnsi="宋体" w:eastAsia="仿宋_GB2312"/>
                <w:sz w:val="32"/>
                <w:szCs w:val="32"/>
                <w:lang w:eastAsia="zh-CN"/>
              </w:rPr>
            </w:pPr>
          </w:p>
        </w:tc>
        <w:tc>
          <w:tcPr>
            <w:tcW w:w="1284" w:type="dxa"/>
            <w:vMerge w:val="continue"/>
            <w:vAlign w:val="top"/>
          </w:tcPr>
          <w:p>
            <w:pPr>
              <w:spacing w:line="560" w:lineRule="exact"/>
              <w:jc w:val="both"/>
              <w:rPr>
                <w:rFonts w:ascii="仿宋_GB2312" w:hAnsi="宋体" w:eastAsia="仿宋_GB2312"/>
                <w:sz w:val="32"/>
                <w:szCs w:val="32"/>
                <w:lang w:eastAsia="zh-CN"/>
              </w:rPr>
            </w:pPr>
          </w:p>
        </w:tc>
        <w:tc>
          <w:tcPr>
            <w:tcW w:w="2011" w:type="dxa"/>
            <w:vMerge w:val="continue"/>
            <w:vAlign w:val="top"/>
          </w:tcPr>
          <w:p>
            <w:pPr>
              <w:spacing w:line="560" w:lineRule="exact"/>
              <w:jc w:val="both"/>
              <w:rPr>
                <w:rFonts w:ascii="仿宋_GB2312" w:hAnsi="宋体" w:eastAsia="仿宋_GB2312"/>
                <w:kern w:val="2"/>
                <w:sz w:val="32"/>
                <w:szCs w:val="32"/>
                <w:lang w:eastAsia="zh-CN" w:bidi="ar-SA"/>
              </w:rPr>
            </w:pPr>
          </w:p>
        </w:tc>
        <w:tc>
          <w:tcPr>
            <w:tcW w:w="2034" w:type="dxa"/>
            <w:vMerge w:val="continue"/>
            <w:vAlign w:val="top"/>
          </w:tcPr>
          <w:p>
            <w:pPr>
              <w:spacing w:line="560" w:lineRule="exact"/>
              <w:jc w:val="both"/>
              <w:rPr>
                <w:rFonts w:hint="eastAsia" w:ascii="仿宋_GB2312" w:hAnsi="宋体" w:eastAsia="仿宋_GB2312"/>
                <w:sz w:val="32"/>
                <w:szCs w:val="32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022" w:type="dxa"/>
            <w:vMerge w:val="continue"/>
            <w:vAlign w:val="top"/>
          </w:tcPr>
          <w:p>
            <w:pPr>
              <w:spacing w:line="560" w:lineRule="exact"/>
              <w:jc w:val="both"/>
              <w:rPr>
                <w:rFonts w:hint="eastAsia" w:ascii="仿宋_GB2312" w:hAnsi="宋体" w:eastAsia="仿宋_GB2312"/>
                <w:sz w:val="32"/>
                <w:szCs w:val="32"/>
                <w:lang w:eastAsia="zh-CN"/>
              </w:rPr>
            </w:pPr>
          </w:p>
        </w:tc>
        <w:tc>
          <w:tcPr>
            <w:tcW w:w="1232" w:type="dxa"/>
            <w:vMerge w:val="continue"/>
            <w:vAlign w:val="top"/>
          </w:tcPr>
          <w:p>
            <w:pPr>
              <w:spacing w:line="560" w:lineRule="exact"/>
              <w:jc w:val="both"/>
              <w:rPr>
                <w:rFonts w:hint="eastAsia" w:ascii="仿宋_GB2312" w:hAnsi="宋体" w:eastAsia="仿宋_GB2312"/>
                <w:sz w:val="32"/>
                <w:szCs w:val="32"/>
                <w:lang w:eastAsia="zh-CN"/>
              </w:rPr>
            </w:pPr>
          </w:p>
        </w:tc>
        <w:tc>
          <w:tcPr>
            <w:tcW w:w="1273" w:type="dxa"/>
            <w:vAlign w:val="top"/>
          </w:tcPr>
          <w:p>
            <w:pPr>
              <w:spacing w:line="560" w:lineRule="exact"/>
              <w:jc w:val="both"/>
              <w:rPr>
                <w:rFonts w:hint="eastAsia" w:ascii="仿宋_GB2312" w:hAnsi="宋体" w:eastAsia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  <w:lang w:eastAsia="zh-CN"/>
              </w:rPr>
              <w:t>苏  立</w:t>
            </w:r>
          </w:p>
        </w:tc>
        <w:tc>
          <w:tcPr>
            <w:tcW w:w="4621" w:type="dxa"/>
            <w:vAlign w:val="top"/>
          </w:tcPr>
          <w:p>
            <w:pPr>
              <w:spacing w:line="560" w:lineRule="exact"/>
              <w:jc w:val="both"/>
              <w:rPr>
                <w:rFonts w:ascii="仿宋_GB2312" w:hAnsi="宋体" w:eastAsia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  <w:lang w:eastAsia="zh-CN"/>
              </w:rPr>
              <w:t>市中小学校外教育活动中心</w:t>
            </w:r>
          </w:p>
        </w:tc>
        <w:tc>
          <w:tcPr>
            <w:tcW w:w="1211" w:type="dxa"/>
            <w:vMerge w:val="continue"/>
            <w:vAlign w:val="top"/>
          </w:tcPr>
          <w:p>
            <w:pPr>
              <w:spacing w:line="560" w:lineRule="exact"/>
              <w:jc w:val="both"/>
              <w:rPr>
                <w:rFonts w:hint="eastAsia" w:ascii="仿宋_GB2312" w:hAnsi="宋体" w:eastAsia="仿宋_GB2312"/>
                <w:sz w:val="32"/>
                <w:szCs w:val="32"/>
                <w:lang w:eastAsia="zh-CN"/>
              </w:rPr>
            </w:pPr>
          </w:p>
        </w:tc>
        <w:tc>
          <w:tcPr>
            <w:tcW w:w="1284" w:type="dxa"/>
            <w:vMerge w:val="continue"/>
            <w:vAlign w:val="top"/>
          </w:tcPr>
          <w:p>
            <w:pPr>
              <w:spacing w:line="560" w:lineRule="exact"/>
              <w:jc w:val="both"/>
              <w:rPr>
                <w:rFonts w:ascii="仿宋_GB2312" w:hAnsi="宋体" w:eastAsia="仿宋_GB2312"/>
                <w:sz w:val="32"/>
                <w:szCs w:val="32"/>
                <w:lang w:eastAsia="zh-CN"/>
              </w:rPr>
            </w:pPr>
          </w:p>
        </w:tc>
        <w:tc>
          <w:tcPr>
            <w:tcW w:w="2011" w:type="dxa"/>
            <w:vMerge w:val="continue"/>
            <w:vAlign w:val="top"/>
          </w:tcPr>
          <w:p>
            <w:pPr>
              <w:spacing w:line="560" w:lineRule="exact"/>
              <w:jc w:val="both"/>
              <w:rPr>
                <w:rFonts w:ascii="仿宋_GB2312" w:hAnsi="宋体" w:eastAsia="仿宋_GB2312"/>
                <w:kern w:val="2"/>
                <w:sz w:val="32"/>
                <w:szCs w:val="32"/>
                <w:lang w:eastAsia="zh-CN" w:bidi="ar-SA"/>
              </w:rPr>
            </w:pPr>
          </w:p>
        </w:tc>
        <w:tc>
          <w:tcPr>
            <w:tcW w:w="2034" w:type="dxa"/>
            <w:vMerge w:val="continue"/>
            <w:vAlign w:val="top"/>
          </w:tcPr>
          <w:p>
            <w:pPr>
              <w:spacing w:line="560" w:lineRule="exact"/>
              <w:jc w:val="both"/>
              <w:rPr>
                <w:rFonts w:hint="eastAsia" w:ascii="仿宋_GB2312" w:hAnsi="宋体" w:eastAsia="仿宋_GB2312"/>
                <w:sz w:val="32"/>
                <w:szCs w:val="32"/>
                <w:lang w:eastAsia="zh-CN"/>
              </w:rPr>
            </w:pPr>
          </w:p>
        </w:tc>
      </w:tr>
    </w:tbl>
    <w:p>
      <w:pPr>
        <w:spacing w:line="560" w:lineRule="exact"/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sectPr>
          <w:pgSz w:w="16838" w:h="11906" w:orient="landscape"/>
          <w:pgMar w:top="1800" w:right="1440" w:bottom="1800" w:left="1440" w:header="851" w:footer="992" w:gutter="0"/>
          <w:pgNumType w:fmt="numberInDash"/>
          <w:cols w:space="720" w:num="1"/>
          <w:docGrid w:type="lines" w:linePitch="312" w:charSpace="0"/>
        </w:sectPr>
      </w:pPr>
    </w:p>
    <w:p>
      <w:pPr>
        <w:spacing w:line="560" w:lineRule="exact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 xml:space="preserve">附件3     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  <w:lang w:eastAsia="zh-CN"/>
        </w:rPr>
      </w:pPr>
    </w:p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  <w:t>南宁市教育局关于开展第二批中小学生</w:t>
      </w:r>
    </w:p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  <w:t>研学实践教育基（营）地</w:t>
      </w:r>
    </w:p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  <w:t>实地核查工作日程表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textAlignment w:val="auto"/>
        <w:outlineLvl w:val="1"/>
        <w:rPr>
          <w:rFonts w:hint="eastAsia"/>
          <w:lang w:eastAsia="zh-CN"/>
        </w:rPr>
      </w:pPr>
    </w:p>
    <w:tbl>
      <w:tblPr>
        <w:tblStyle w:val="7"/>
        <w:tblW w:w="9263" w:type="dxa"/>
        <w:jc w:val="center"/>
        <w:tblInd w:w="-74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06"/>
        <w:gridCol w:w="4720"/>
        <w:gridCol w:w="193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06" w:type="dxa"/>
            <w:vAlign w:val="top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  <w:b/>
                <w:bCs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宋体" w:eastAsia="仿宋_GB2312"/>
                <w:b/>
                <w:bCs/>
                <w:sz w:val="32"/>
                <w:szCs w:val="32"/>
                <w:lang w:eastAsia="zh-CN"/>
              </w:rPr>
              <w:t>时间</w:t>
            </w:r>
          </w:p>
        </w:tc>
        <w:tc>
          <w:tcPr>
            <w:tcW w:w="4720" w:type="dxa"/>
            <w:vAlign w:val="top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  <w:b/>
                <w:bCs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宋体" w:eastAsia="仿宋_GB2312"/>
                <w:b/>
                <w:bCs/>
                <w:sz w:val="32"/>
                <w:szCs w:val="32"/>
                <w:lang w:eastAsia="zh-CN"/>
              </w:rPr>
              <w:t>内容</w:t>
            </w:r>
          </w:p>
        </w:tc>
        <w:tc>
          <w:tcPr>
            <w:tcW w:w="1937" w:type="dxa"/>
            <w:vAlign w:val="top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  <w:b/>
                <w:bCs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宋体" w:eastAsia="仿宋_GB2312"/>
                <w:b/>
                <w:bCs/>
                <w:sz w:val="32"/>
                <w:szCs w:val="32"/>
                <w:lang w:eastAsia="zh-CN"/>
              </w:rPr>
              <w:t>参与人员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06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  <w:lang w:eastAsia="zh-CN"/>
              </w:rPr>
              <w:t>6月9日-10日</w:t>
            </w:r>
          </w:p>
        </w:tc>
        <w:tc>
          <w:tcPr>
            <w:tcW w:w="4720" w:type="dxa"/>
            <w:vAlign w:val="center"/>
          </w:tcPr>
          <w:p>
            <w:pPr>
              <w:spacing w:line="560" w:lineRule="exact"/>
              <w:jc w:val="both"/>
              <w:rPr>
                <w:rFonts w:ascii="仿宋_GB2312" w:hAnsi="宋体" w:eastAsia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  <w:lang w:eastAsia="zh-CN"/>
              </w:rPr>
              <w:t>各组审核基地申报材料，对各个基地的评审材料进行打分、汇总，联系基地人员，落实核查线路</w:t>
            </w:r>
          </w:p>
        </w:tc>
        <w:tc>
          <w:tcPr>
            <w:tcW w:w="1937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  <w:lang w:eastAsia="zh-CN"/>
              </w:rPr>
              <w:t>全体人员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06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宋体" w:eastAsia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  <w:lang w:eastAsia="zh-CN"/>
              </w:rPr>
              <w:t>6月13日-15日</w:t>
            </w:r>
          </w:p>
        </w:tc>
        <w:tc>
          <w:tcPr>
            <w:tcW w:w="4720" w:type="dxa"/>
            <w:vAlign w:val="center"/>
          </w:tcPr>
          <w:p>
            <w:pPr>
              <w:spacing w:line="560" w:lineRule="exact"/>
              <w:jc w:val="both"/>
              <w:rPr>
                <w:rFonts w:hint="eastAsia" w:ascii="仿宋_GB2312" w:hAnsi="宋体" w:eastAsia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  <w:lang w:eastAsia="zh-CN"/>
              </w:rPr>
              <w:t>对申报基地进行实地核查。</w:t>
            </w:r>
          </w:p>
        </w:tc>
        <w:tc>
          <w:tcPr>
            <w:tcW w:w="1937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宋体" w:eastAsia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  <w:lang w:eastAsia="zh-CN"/>
              </w:rPr>
              <w:t>全体人员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06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  <w:lang w:eastAsia="zh-CN"/>
              </w:rPr>
              <w:t>6月16日</w:t>
            </w:r>
          </w:p>
        </w:tc>
        <w:tc>
          <w:tcPr>
            <w:tcW w:w="4720" w:type="dxa"/>
            <w:vAlign w:val="center"/>
          </w:tcPr>
          <w:p>
            <w:pPr>
              <w:spacing w:line="560" w:lineRule="exact"/>
              <w:jc w:val="both"/>
              <w:rPr>
                <w:rFonts w:ascii="仿宋_GB2312" w:hAnsi="宋体" w:eastAsia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  <w:lang w:eastAsia="zh-CN"/>
              </w:rPr>
              <w:t>资料汇总、打分、排名开总结会确定推选基地名单。</w:t>
            </w:r>
          </w:p>
        </w:tc>
        <w:tc>
          <w:tcPr>
            <w:tcW w:w="1937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  <w:lang w:eastAsia="zh-CN"/>
              </w:rPr>
              <w:t>全体人员</w:t>
            </w:r>
          </w:p>
        </w:tc>
      </w:tr>
    </w:tbl>
    <w:p>
      <w:pPr>
        <w:pStyle w:val="8"/>
        <w:spacing w:line="560" w:lineRule="exact"/>
        <w:ind w:firstLine="640"/>
        <w:jc w:val="both"/>
        <w:rPr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具体实地核查内容</w:t>
      </w:r>
      <w:r>
        <w:rPr>
          <w:rFonts w:hint="eastAsia" w:ascii="仿宋_GB2312" w:hAnsi="仿宋_GB2312" w:eastAsia="仿宋_GB2312" w:cs="仿宋_GB2312"/>
          <w:sz w:val="32"/>
          <w:szCs w:val="32"/>
        </w:rPr>
        <w:t>由各核查组商被核查单位确定。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7F558D0"/>
    <w:rsid w:val="37F558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nhideWhenUsed="0" w:uiPriority="9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</w:pPr>
    <w:rPr>
      <w:rFonts w:ascii="Times New Roman" w:hAnsi="Times New Roman" w:eastAsia="Times New Roman" w:cs="Times New Roman"/>
      <w:color w:val="000000"/>
      <w:kern w:val="0"/>
      <w:sz w:val="24"/>
      <w:szCs w:val="24"/>
      <w:lang w:val="en-US" w:eastAsia="en-US" w:bidi="en-US"/>
    </w:rPr>
  </w:style>
  <w:style w:type="paragraph" w:styleId="3">
    <w:name w:val="heading 2"/>
    <w:next w:val="1"/>
    <w:qFormat/>
    <w:uiPriority w:val="0"/>
    <w:pPr>
      <w:keepNext/>
      <w:keepLines/>
      <w:widowControl w:val="0"/>
      <w:spacing w:before="260" w:after="260" w:line="416" w:lineRule="auto"/>
      <w:jc w:val="both"/>
      <w:outlineLvl w:val="1"/>
    </w:pPr>
    <w:rPr>
      <w:rFonts w:ascii="Cambria" w:hAnsi="Cambria" w:eastAsia="宋体" w:cs="Times New Roman"/>
      <w:b/>
      <w:bCs/>
      <w:kern w:val="2"/>
      <w:sz w:val="32"/>
      <w:szCs w:val="32"/>
      <w:lang w:val="en-US" w:eastAsia="zh-CN" w:bidi="ar-SA"/>
    </w:rPr>
  </w:style>
  <w:style w:type="paragraph" w:styleId="2">
    <w:name w:val="heading 4"/>
    <w:basedOn w:val="1"/>
    <w:next w:val="1"/>
    <w:qFormat/>
    <w:uiPriority w:val="9"/>
    <w:pPr>
      <w:keepNext/>
      <w:keepLines/>
      <w:spacing w:before="280" w:after="290" w:line="376" w:lineRule="auto"/>
      <w:outlineLvl w:val="3"/>
    </w:pPr>
    <w:rPr>
      <w:rFonts w:ascii="Cambria" w:hAnsi="Cambria" w:eastAsia="宋体" w:cs="Times New Roman"/>
      <w:sz w:val="28"/>
      <w:szCs w:val="28"/>
    </w:rPr>
  </w:style>
  <w:style w:type="character" w:default="1" w:styleId="5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paragraph" w:customStyle="1" w:styleId="8">
    <w:name w:val="Body text|1"/>
    <w:basedOn w:val="1"/>
    <w:qFormat/>
    <w:uiPriority w:val="0"/>
    <w:pPr>
      <w:spacing w:line="394" w:lineRule="auto"/>
      <w:ind w:firstLine="400"/>
    </w:pPr>
    <w:rPr>
      <w:rFonts w:ascii="宋体" w:hAnsi="宋体" w:eastAsia="宋体" w:cs="宋体"/>
      <w:sz w:val="30"/>
      <w:szCs w:val="30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Office_10.8.2.6613_F1E327BC-269C-435d-A152-05C5408002CA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2022-06-16T03:44:00Z</dcterms:created>
  <dc:creator>xhor</dc:creator>
  <cp:lastModifiedBy>xhor</cp:lastModifiedBy>
  <dcterms:modified xsi:type="dcterms:W3CDTF">2022-06-16T03:44:41Z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2052-10.8.2.6613</vt:lpwstr>
  </property>
</Properties>
</file>